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8" w:rsidRDefault="00B9680E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97768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97768" w:rsidRDefault="00C97768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Собрание депутатов</w:t>
      </w:r>
      <w:r w:rsidR="00C44CFE">
        <w:rPr>
          <w:rFonts w:ascii="Times New Roman" w:hAnsi="Times New Roman" w:cs="Times New Roman"/>
          <w:i/>
          <w:sz w:val="28"/>
          <w:szCs w:val="28"/>
        </w:rPr>
        <w:t xml:space="preserve"> Захарковского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сельсовета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>Собрания депутатов</w:t>
      </w:r>
      <w:r w:rsidR="00C44CFE">
        <w:rPr>
          <w:rFonts w:ascii="Times New Roman" w:hAnsi="Times New Roman" w:cs="Times New Roman"/>
          <w:i/>
          <w:sz w:val="28"/>
          <w:szCs w:val="28"/>
        </w:rPr>
        <w:t xml:space="preserve"> Захарковского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сельсовета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 имущественного  характера или уведомления о не</w:t>
      </w:r>
      <w:r w:rsidR="00C4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доходам».</w:t>
      </w:r>
    </w:p>
    <w:p w:rsidR="00C97768" w:rsidRDefault="00C97768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212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установленные закон</w:t>
      </w:r>
      <w:r w:rsidR="002125C4">
        <w:rPr>
          <w:rFonts w:ascii="Times New Roman" w:hAnsi="Times New Roman" w:cs="Times New Roman"/>
          <w:sz w:val="28"/>
          <w:szCs w:val="28"/>
        </w:rPr>
        <w:t xml:space="preserve">одательством сроки представили </w:t>
      </w:r>
      <w:r w:rsidR="00C44CFE">
        <w:rPr>
          <w:rFonts w:ascii="Times New Roman" w:hAnsi="Times New Roman" w:cs="Times New Roman"/>
          <w:sz w:val="28"/>
          <w:szCs w:val="28"/>
        </w:rPr>
        <w:t>7</w:t>
      </w:r>
      <w:r w:rsidR="002125C4">
        <w:rPr>
          <w:rFonts w:ascii="Times New Roman" w:hAnsi="Times New Roman" w:cs="Times New Roman"/>
          <w:sz w:val="28"/>
          <w:szCs w:val="28"/>
        </w:rPr>
        <w:t xml:space="preserve"> (</w:t>
      </w:r>
      <w:r w:rsidR="00C44CFE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депутатов</w:t>
      </w:r>
      <w:r w:rsidRPr="00C97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Собрания  депутатов</w:t>
      </w:r>
      <w:r w:rsidR="00C44CFE">
        <w:rPr>
          <w:rFonts w:ascii="Times New Roman" w:hAnsi="Times New Roman" w:cs="Times New Roman"/>
          <w:i/>
          <w:sz w:val="28"/>
          <w:szCs w:val="28"/>
        </w:rPr>
        <w:t xml:space="preserve"> Захарковского </w:t>
      </w:r>
      <w:r>
        <w:rPr>
          <w:rFonts w:ascii="Times New Roman" w:hAnsi="Times New Roman" w:cs="Times New Roman"/>
          <w:i/>
          <w:sz w:val="28"/>
          <w:szCs w:val="28"/>
        </w:rPr>
        <w:t>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768" w:rsidRDefault="00C44CFE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(семь) </w:t>
      </w:r>
      <w:r w:rsidR="00C9776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97768">
        <w:rPr>
          <w:rFonts w:ascii="Times New Roman" w:hAnsi="Times New Roman" w:cs="Times New Roman"/>
          <w:i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Захарковского </w:t>
      </w:r>
      <w:r w:rsidR="00C97768">
        <w:rPr>
          <w:rFonts w:ascii="Times New Roman" w:hAnsi="Times New Roman" w:cs="Times New Roman"/>
          <w:i/>
          <w:sz w:val="28"/>
          <w:szCs w:val="28"/>
        </w:rPr>
        <w:t xml:space="preserve">сельсовета Конышевского района Курской области, </w:t>
      </w:r>
      <w:r w:rsidR="00C97768">
        <w:rPr>
          <w:rFonts w:ascii="Times New Roman" w:hAnsi="Times New Roman" w:cs="Times New Roman"/>
          <w:sz w:val="28"/>
          <w:szCs w:val="28"/>
        </w:rPr>
        <w:t>осуществляющих полномочия на непостоянной  основе, уведомили в установленные законодательством сроки 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7768">
        <w:rPr>
          <w:rFonts w:ascii="Times New Roman" w:hAnsi="Times New Roman" w:cs="Times New Roman"/>
          <w:sz w:val="28"/>
          <w:szCs w:val="28"/>
        </w:rPr>
        <w:t>совершении в период</w:t>
      </w:r>
      <w:r w:rsidR="002125C4">
        <w:rPr>
          <w:rFonts w:ascii="Times New Roman" w:hAnsi="Times New Roman" w:cs="Times New Roman"/>
          <w:sz w:val="28"/>
          <w:szCs w:val="28"/>
        </w:rPr>
        <w:t xml:space="preserve"> </w:t>
      </w:r>
      <w:r w:rsidR="00C97768">
        <w:rPr>
          <w:rFonts w:ascii="Times New Roman" w:hAnsi="Times New Roman" w:cs="Times New Roman"/>
          <w:sz w:val="28"/>
          <w:szCs w:val="28"/>
        </w:rPr>
        <w:t xml:space="preserve">с 1 января 2022 года по 31 декабря 2022 года сделок, предусмотренных </w:t>
      </w:r>
      <w:hyperlink r:id="rId6" w:history="1">
        <w:r w:rsidR="00C97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C9776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</w:t>
      </w:r>
      <w:r w:rsidR="002125C4">
        <w:rPr>
          <w:rFonts w:ascii="Times New Roman" w:hAnsi="Times New Roman" w:cs="Times New Roman"/>
          <w:sz w:val="28"/>
          <w:szCs w:val="28"/>
        </w:rPr>
        <w:t xml:space="preserve"> </w:t>
      </w:r>
      <w:r w:rsidR="00C97768">
        <w:rPr>
          <w:rFonts w:ascii="Times New Roman" w:hAnsi="Times New Roman" w:cs="Times New Roman"/>
          <w:sz w:val="28"/>
          <w:szCs w:val="28"/>
        </w:rPr>
        <w:t>государственные должности, и</w:t>
      </w:r>
      <w:proofErr w:type="gramEnd"/>
      <w:r w:rsidR="00C97768">
        <w:rPr>
          <w:rFonts w:ascii="Times New Roman" w:hAnsi="Times New Roman" w:cs="Times New Roman"/>
          <w:sz w:val="28"/>
          <w:szCs w:val="28"/>
        </w:rPr>
        <w:t xml:space="preserve"> иных лиц их доходам».</w:t>
      </w:r>
    </w:p>
    <w:sectPr w:rsidR="00C97768" w:rsidSect="008C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68"/>
    <w:rsid w:val="002125C4"/>
    <w:rsid w:val="008013A1"/>
    <w:rsid w:val="0089752E"/>
    <w:rsid w:val="008C7368"/>
    <w:rsid w:val="00A67D91"/>
    <w:rsid w:val="00B9680E"/>
    <w:rsid w:val="00C05BF4"/>
    <w:rsid w:val="00C44CFE"/>
    <w:rsid w:val="00C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Захарково</cp:lastModifiedBy>
  <cp:revision>5</cp:revision>
  <dcterms:created xsi:type="dcterms:W3CDTF">2023-05-17T13:19:00Z</dcterms:created>
  <dcterms:modified xsi:type="dcterms:W3CDTF">2023-05-22T07:13:00Z</dcterms:modified>
</cp:coreProperties>
</file>