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B2" w:rsidRPr="007215B2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215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605DAD" wp14:editId="7AF67B87">
            <wp:extent cx="1819275" cy="1495425"/>
            <wp:effectExtent l="0" t="0" r="9525" b="952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28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6B077D" w:rsidRPr="002728EA">
        <w:rPr>
          <w:rFonts w:ascii="Arial" w:eastAsia="Times New Roman" w:hAnsi="Arial" w:cs="Arial"/>
          <w:b/>
          <w:sz w:val="32"/>
          <w:szCs w:val="32"/>
          <w:lang w:eastAsia="ru-RU"/>
        </w:rPr>
        <w:t>ЗАХАРКОВСКОГО</w:t>
      </w:r>
      <w:r w:rsidRPr="002728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28EA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РАЙОНА КУРСКОЙ ОБЛАСТИ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16 декабря  2022г. </w:t>
      </w:r>
      <w:proofErr w:type="spellStart"/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</w:t>
      </w:r>
      <w:proofErr w:type="gramStart"/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6B077D"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</w:t>
      </w:r>
      <w:proofErr w:type="gramEnd"/>
      <w:r w:rsidR="006B077D"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ахарково</w:t>
      </w:r>
      <w:proofErr w:type="spellEnd"/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 w:rsidR="006B077D"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</w:t>
      </w:r>
      <w:r w:rsidRPr="00272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-па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2728EA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утверждении перечня муниципальных услуг, предоставляемых Администрацией  </w:t>
      </w:r>
      <w:r w:rsidR="006B077D" w:rsidRPr="002728EA">
        <w:rPr>
          <w:rFonts w:ascii="Arial" w:eastAsiaTheme="minorEastAsia" w:hAnsi="Arial" w:cs="Arial"/>
          <w:b/>
          <w:sz w:val="32"/>
          <w:szCs w:val="32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сельсовета Кон</w:t>
      </w:r>
      <w:bookmarkStart w:id="0" w:name="_GoBack"/>
      <w:bookmarkEnd w:id="0"/>
      <w:r w:rsidRPr="002728EA">
        <w:rPr>
          <w:rFonts w:ascii="Arial" w:eastAsiaTheme="minorEastAsia" w:hAnsi="Arial" w:cs="Arial"/>
          <w:b/>
          <w:sz w:val="32"/>
          <w:szCs w:val="32"/>
          <w:lang w:eastAsia="ru-RU"/>
        </w:rPr>
        <w:t>ышевского района Курской области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Федеральным законом от 20.07.2010 года № 210 –ФЗ «Об организации предоставления государственных и муниципальных услуг»,   постановлением Администрации Курской области от 18.11.2020 №1152-па «О перечне услуг и функций по осуществлению государственного контроля (надзора) в Курской области» Администрация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Конышевского района Курской области ПОСТАНОВЛЯЕТ: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перечень муниципальных услуг, предоставляемых Администрацией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Конышевского района Курской области.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Конышевского района Курской области от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07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.02.2019г. № 19-па «Об утверждении перечня муниципальных услуг, предоставляемых Администрацией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Конышевского района Курской области» (с изменениями и дополнениями).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2728EA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6D6C26" w:rsidRPr="002728EA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 Конышевского района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В.</w:t>
      </w:r>
      <w:r w:rsidR="006D6C26" w:rsidRPr="002728EA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6D6C26"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6D6C26" w:rsidRPr="002728EA">
        <w:rPr>
          <w:rFonts w:ascii="Arial" w:eastAsiaTheme="minorEastAsia" w:hAnsi="Arial" w:cs="Arial"/>
          <w:sz w:val="24"/>
          <w:szCs w:val="24"/>
          <w:lang w:eastAsia="ru-RU"/>
        </w:rPr>
        <w:t>Краснобаеву</w:t>
      </w:r>
      <w:proofErr w:type="spellEnd"/>
      <w:r w:rsidR="006D6C26" w:rsidRPr="002728EA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Глав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а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Конышевского района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                                      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В.М. Латышев</w:t>
      </w:r>
    </w:p>
    <w:p w:rsid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728EA" w:rsidRDefault="002728EA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2728EA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УТВЕРЖДЕН</w:t>
      </w:r>
    </w:p>
    <w:p w:rsidR="007215B2" w:rsidRPr="002728EA" w:rsidRDefault="007215B2" w:rsidP="002728EA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постановлением Администрации</w:t>
      </w:r>
    </w:p>
    <w:p w:rsidR="007215B2" w:rsidRPr="002728EA" w:rsidRDefault="007215B2" w:rsidP="002728EA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Конышевского района </w:t>
      </w:r>
    </w:p>
    <w:p w:rsidR="007215B2" w:rsidRPr="002728EA" w:rsidRDefault="007215B2" w:rsidP="002728EA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Курской области</w:t>
      </w:r>
    </w:p>
    <w:p w:rsidR="007215B2" w:rsidRPr="002728EA" w:rsidRDefault="007215B2" w:rsidP="002728EA">
      <w:pPr>
        <w:widowControl w:val="0"/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от 16.12.2022г. № </w:t>
      </w:r>
      <w:r w:rsidR="006B077D" w:rsidRPr="002728EA">
        <w:rPr>
          <w:rFonts w:ascii="Arial" w:eastAsiaTheme="minorEastAsia" w:hAnsi="Arial" w:cs="Arial"/>
          <w:sz w:val="24"/>
          <w:szCs w:val="24"/>
          <w:lang w:eastAsia="ru-RU"/>
        </w:rPr>
        <w:t>30</w:t>
      </w:r>
      <w:r w:rsidRPr="002728EA">
        <w:rPr>
          <w:rFonts w:ascii="Arial" w:eastAsiaTheme="minorEastAsia" w:hAnsi="Arial" w:cs="Arial"/>
          <w:sz w:val="24"/>
          <w:szCs w:val="24"/>
          <w:lang w:eastAsia="ru-RU"/>
        </w:rPr>
        <w:t>-па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728E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6B077D" w:rsidRPr="002728EA">
        <w:rPr>
          <w:rFonts w:ascii="Arial" w:eastAsiaTheme="minorEastAsia" w:hAnsi="Arial" w:cs="Arial"/>
          <w:b/>
          <w:sz w:val="24"/>
          <w:szCs w:val="24"/>
          <w:lang w:eastAsia="ru-RU"/>
        </w:rPr>
        <w:t>Захарковского</w:t>
      </w:r>
      <w:r w:rsidRPr="002728E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сельсовета  Конышевского района Курской области</w:t>
      </w: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</w:tblGrid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728E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728E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7215B2" w:rsidRPr="002728EA" w:rsidTr="000C30E7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bCs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7215B2" w:rsidRPr="002728EA" w:rsidTr="000C30E7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728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7215B2" w:rsidRPr="002728EA" w:rsidTr="000C30E7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728EA">
              <w:rPr>
                <w:rFonts w:ascii="Arial" w:eastAsia="Times New Roman" w:hAnsi="Arial" w:cs="Arial"/>
                <w:bCs/>
                <w:sz w:val="24"/>
                <w:szCs w:val="24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7215B2" w:rsidRPr="002728EA" w:rsidTr="000C30E7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2728EA" w:rsidRDefault="007215B2" w:rsidP="007215B2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28EA">
              <w:rPr>
                <w:rFonts w:ascii="Arial" w:eastAsia="Calibri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 поселения, отдельным категориям граждан в собственность бесплатно</w:t>
            </w:r>
          </w:p>
        </w:tc>
      </w:tr>
    </w:tbl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15B2" w:rsidRPr="002728EA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</w:rPr>
      </w:pPr>
    </w:p>
    <w:p w:rsidR="006E588B" w:rsidRPr="002728EA" w:rsidRDefault="00D61CB3">
      <w:pPr>
        <w:rPr>
          <w:rFonts w:ascii="Arial" w:hAnsi="Arial" w:cs="Arial"/>
          <w:sz w:val="24"/>
          <w:szCs w:val="24"/>
        </w:rPr>
      </w:pPr>
    </w:p>
    <w:sectPr w:rsidR="006E588B" w:rsidRPr="002728EA" w:rsidSect="00603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B3" w:rsidRDefault="00D61CB3">
      <w:pPr>
        <w:spacing w:after="0" w:line="240" w:lineRule="auto"/>
      </w:pPr>
      <w:r>
        <w:separator/>
      </w:r>
    </w:p>
  </w:endnote>
  <w:endnote w:type="continuationSeparator" w:id="0">
    <w:p w:rsidR="00D61CB3" w:rsidRDefault="00D6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D61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D61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D61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B3" w:rsidRDefault="00D61CB3">
      <w:pPr>
        <w:spacing w:after="0" w:line="240" w:lineRule="auto"/>
      </w:pPr>
      <w:r>
        <w:separator/>
      </w:r>
    </w:p>
  </w:footnote>
  <w:footnote w:type="continuationSeparator" w:id="0">
    <w:p w:rsidR="00D61CB3" w:rsidRDefault="00D6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7215B2">
    <w:pPr>
      <w:pStyle w:val="a8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D61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D61C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CE"/>
    <w:rsid w:val="002728EA"/>
    <w:rsid w:val="006B077D"/>
    <w:rsid w:val="006C5E7B"/>
    <w:rsid w:val="006D6C26"/>
    <w:rsid w:val="007215B2"/>
    <w:rsid w:val="00944475"/>
    <w:rsid w:val="00AB3DB0"/>
    <w:rsid w:val="00AF3E98"/>
    <w:rsid w:val="00D026CE"/>
    <w:rsid w:val="00D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3658</Characters>
  <Application>Microsoft Office Word</Application>
  <DocSecurity>0</DocSecurity>
  <Lines>30</Lines>
  <Paragraphs>8</Paragraphs>
  <ScaleCrop>false</ScaleCrop>
  <Company>*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Захарково</cp:lastModifiedBy>
  <cp:revision>8</cp:revision>
  <dcterms:created xsi:type="dcterms:W3CDTF">2022-12-16T11:42:00Z</dcterms:created>
  <dcterms:modified xsi:type="dcterms:W3CDTF">2023-01-09T12:52:00Z</dcterms:modified>
</cp:coreProperties>
</file>