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05E" w:rsidRPr="001A012F" w:rsidRDefault="00D5005E" w:rsidP="00D5005E">
      <w:pPr>
        <w:jc w:val="center"/>
      </w:pPr>
    </w:p>
    <w:p w:rsidR="00CA4221" w:rsidRDefault="00CA4221" w:rsidP="00CA4221">
      <w:pPr>
        <w:jc w:val="both"/>
        <w:rPr>
          <w:sz w:val="28"/>
        </w:rPr>
      </w:pPr>
    </w:p>
    <w:p w:rsidR="00CA4221" w:rsidRDefault="00CA4221" w:rsidP="00CA4221">
      <w:pPr>
        <w:jc w:val="center"/>
        <w:rPr>
          <w:sz w:val="28"/>
        </w:rPr>
      </w:pPr>
      <w:r>
        <w:rPr>
          <w:rFonts w:ascii="Tahoma" w:eastAsia="Tahoma" w:hAnsi="Tahoma" w:cs="Tahoma"/>
          <w:noProof/>
          <w:color w:val="000000"/>
        </w:rPr>
        <w:drawing>
          <wp:inline distT="0" distB="0" distL="0" distR="0">
            <wp:extent cx="1738630" cy="1406525"/>
            <wp:effectExtent l="0" t="0" r="0" b="3175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221" w:rsidRDefault="00CA4221" w:rsidP="00CA4221">
      <w:pPr>
        <w:jc w:val="both"/>
        <w:rPr>
          <w:sz w:val="28"/>
        </w:rPr>
      </w:pPr>
    </w:p>
    <w:p w:rsidR="00CA4221" w:rsidRPr="009C1CA8" w:rsidRDefault="00CA4221" w:rsidP="00CA4221">
      <w:pPr>
        <w:jc w:val="center"/>
        <w:rPr>
          <w:b/>
          <w:color w:val="000000"/>
          <w:sz w:val="28"/>
        </w:rPr>
      </w:pPr>
      <w:r w:rsidRPr="009C1CA8">
        <w:rPr>
          <w:b/>
          <w:color w:val="000000"/>
          <w:sz w:val="28"/>
        </w:rPr>
        <w:t xml:space="preserve">АДМИНИСТРАЦИЯ </w:t>
      </w:r>
      <w:r w:rsidR="00713208">
        <w:rPr>
          <w:b/>
          <w:color w:val="000000"/>
          <w:sz w:val="28"/>
        </w:rPr>
        <w:t>ЗАХАРКОВСКОГО</w:t>
      </w:r>
      <w:r w:rsidRPr="009C1CA8">
        <w:rPr>
          <w:b/>
          <w:color w:val="000000"/>
          <w:sz w:val="28"/>
        </w:rPr>
        <w:t xml:space="preserve"> СЕЛЬСОВЕТА</w:t>
      </w:r>
    </w:p>
    <w:p w:rsidR="00CA4221" w:rsidRPr="009C1CA8" w:rsidRDefault="00CA4221" w:rsidP="00CA4221">
      <w:pPr>
        <w:jc w:val="center"/>
        <w:rPr>
          <w:b/>
          <w:color w:val="000000"/>
          <w:sz w:val="28"/>
        </w:rPr>
      </w:pPr>
      <w:r w:rsidRPr="009C1CA8">
        <w:rPr>
          <w:b/>
          <w:color w:val="000000"/>
          <w:sz w:val="28"/>
        </w:rPr>
        <w:t>КОНЫШЕВСКОГО РАЙОНА КУРСКОЙ ОБЛАСТИ</w:t>
      </w:r>
    </w:p>
    <w:p w:rsidR="00CA4221" w:rsidRPr="009C1CA8" w:rsidRDefault="00CA4221" w:rsidP="00CA4221">
      <w:pPr>
        <w:jc w:val="center"/>
        <w:rPr>
          <w:b/>
          <w:color w:val="000000"/>
          <w:sz w:val="28"/>
        </w:rPr>
      </w:pPr>
    </w:p>
    <w:p w:rsidR="00CA4221" w:rsidRPr="009C1CA8" w:rsidRDefault="00CA4221" w:rsidP="00CA4221">
      <w:pPr>
        <w:jc w:val="center"/>
        <w:rPr>
          <w:b/>
          <w:color w:val="000000"/>
          <w:sz w:val="28"/>
        </w:rPr>
      </w:pPr>
      <w:r w:rsidRPr="009C1CA8">
        <w:rPr>
          <w:b/>
          <w:color w:val="000000"/>
          <w:sz w:val="28"/>
        </w:rPr>
        <w:t>РАСПОРЯЖЕНИЕ</w:t>
      </w:r>
    </w:p>
    <w:p w:rsidR="00CA4221" w:rsidRPr="009C1CA8" w:rsidRDefault="00CA4221" w:rsidP="00CA4221">
      <w:pPr>
        <w:tabs>
          <w:tab w:val="left" w:pos="3540"/>
        </w:tabs>
        <w:rPr>
          <w:b/>
          <w:color w:val="000000"/>
          <w:sz w:val="28"/>
        </w:rPr>
      </w:pPr>
    </w:p>
    <w:p w:rsidR="00CA4221" w:rsidRPr="000551F4" w:rsidRDefault="00B95A1C" w:rsidP="00CA4221">
      <w:pPr>
        <w:tabs>
          <w:tab w:val="left" w:pos="3540"/>
        </w:tabs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от </w:t>
      </w:r>
      <w:r w:rsidR="005F0F1D">
        <w:rPr>
          <w:color w:val="000000"/>
          <w:sz w:val="28"/>
        </w:rPr>
        <w:t>05</w:t>
      </w:r>
      <w:r>
        <w:rPr>
          <w:color w:val="000000"/>
          <w:sz w:val="28"/>
        </w:rPr>
        <w:t xml:space="preserve">.11. 2024г    № </w:t>
      </w:r>
      <w:r w:rsidR="005F0F1D">
        <w:rPr>
          <w:color w:val="000000"/>
          <w:sz w:val="28"/>
        </w:rPr>
        <w:t>7</w:t>
      </w:r>
      <w:r>
        <w:rPr>
          <w:color w:val="000000"/>
          <w:sz w:val="28"/>
        </w:rPr>
        <w:t xml:space="preserve"> </w:t>
      </w:r>
      <w:r w:rsidR="00CA4221" w:rsidRPr="009C1CA8">
        <w:rPr>
          <w:color w:val="000000"/>
          <w:sz w:val="28"/>
        </w:rPr>
        <w:t>-</w:t>
      </w:r>
      <w:proofErr w:type="spellStart"/>
      <w:r w:rsidR="00CA4221" w:rsidRPr="009C1CA8">
        <w:rPr>
          <w:color w:val="000000"/>
          <w:sz w:val="28"/>
        </w:rPr>
        <w:t>ра</w:t>
      </w:r>
      <w:proofErr w:type="spellEnd"/>
    </w:p>
    <w:p w:rsidR="00CA4221" w:rsidRPr="009C1CA8" w:rsidRDefault="00CA4221" w:rsidP="00CA4221">
      <w:pPr>
        <w:jc w:val="both"/>
        <w:rPr>
          <w:sz w:val="28"/>
        </w:rPr>
      </w:pPr>
    </w:p>
    <w:p w:rsidR="00CA4221" w:rsidRDefault="00CA4221" w:rsidP="00CA422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основных направлений </w:t>
      </w:r>
    </w:p>
    <w:p w:rsidR="00CA4221" w:rsidRDefault="00CA4221" w:rsidP="00CA422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бюджетной и налоговой политики </w:t>
      </w:r>
      <w:proofErr w:type="spellStart"/>
      <w:r w:rsidR="00713208">
        <w:rPr>
          <w:b/>
          <w:sz w:val="28"/>
          <w:szCs w:val="28"/>
        </w:rPr>
        <w:t>Захарковского</w:t>
      </w:r>
      <w:proofErr w:type="spellEnd"/>
      <w:r>
        <w:rPr>
          <w:b/>
          <w:sz w:val="28"/>
          <w:szCs w:val="28"/>
        </w:rPr>
        <w:t xml:space="preserve"> сельсовета </w:t>
      </w:r>
    </w:p>
    <w:p w:rsidR="00CA4221" w:rsidRDefault="00CA4221" w:rsidP="00CA422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Конышевского района  Курской области </w:t>
      </w:r>
    </w:p>
    <w:p w:rsidR="00CA4221" w:rsidRDefault="00CA4221" w:rsidP="00CA422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B95A1C">
        <w:rPr>
          <w:b/>
          <w:sz w:val="28"/>
          <w:szCs w:val="28"/>
        </w:rPr>
        <w:t>2025 год и на плановый период 2026 и 2027</w:t>
      </w:r>
      <w:r>
        <w:rPr>
          <w:b/>
          <w:sz w:val="28"/>
          <w:szCs w:val="28"/>
        </w:rPr>
        <w:t xml:space="preserve"> годов</w:t>
      </w:r>
    </w:p>
    <w:p w:rsidR="00CA4221" w:rsidRDefault="00CA4221" w:rsidP="00CA422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CA4221" w:rsidRDefault="00CA4221" w:rsidP="00CA42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172 Бюджетного кодекса Российской Федерации, статьей  </w:t>
      </w:r>
      <w:r>
        <w:rPr>
          <w:color w:val="FF0000"/>
          <w:sz w:val="28"/>
          <w:szCs w:val="28"/>
        </w:rPr>
        <w:t>11</w:t>
      </w:r>
      <w:r>
        <w:rPr>
          <w:sz w:val="28"/>
          <w:szCs w:val="28"/>
        </w:rPr>
        <w:t xml:space="preserve">   решения  Собрания депутатов </w:t>
      </w:r>
      <w:proofErr w:type="spellStart"/>
      <w:r w:rsidR="00713208">
        <w:rPr>
          <w:sz w:val="28"/>
          <w:szCs w:val="28"/>
        </w:rPr>
        <w:t>Захарковского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 w:rsidR="00146342">
        <w:rPr>
          <w:sz w:val="28"/>
          <w:szCs w:val="28"/>
        </w:rPr>
        <w:t xml:space="preserve"> района Курской области от   10.01.2014 года   № 247</w:t>
      </w:r>
      <w:r w:rsidR="00B95A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Положения  о бюджетном процессе в </w:t>
      </w:r>
      <w:proofErr w:type="spellStart"/>
      <w:r w:rsidR="00713208">
        <w:rPr>
          <w:sz w:val="28"/>
          <w:szCs w:val="28"/>
        </w:rPr>
        <w:t>Захарковском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Курской области»:</w:t>
      </w:r>
    </w:p>
    <w:p w:rsidR="00CA4221" w:rsidRDefault="00CA4221" w:rsidP="00CA42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прилагаемые основные направления бюджетной и налоговой политики  </w:t>
      </w:r>
      <w:proofErr w:type="spellStart"/>
      <w:r w:rsidR="00713208">
        <w:rPr>
          <w:sz w:val="28"/>
          <w:szCs w:val="28"/>
        </w:rPr>
        <w:t>Захарковского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</w:t>
      </w:r>
      <w:r w:rsidR="00B95A1C">
        <w:rPr>
          <w:sz w:val="28"/>
          <w:szCs w:val="28"/>
        </w:rPr>
        <w:t>и на 2025 год и на плановый период 2026 и 2027</w:t>
      </w:r>
      <w:r>
        <w:rPr>
          <w:sz w:val="28"/>
          <w:szCs w:val="28"/>
        </w:rPr>
        <w:t xml:space="preserve"> годов  (далее – Основные направления бюджетной и налоговой политики).</w:t>
      </w:r>
    </w:p>
    <w:p w:rsidR="00CA4221" w:rsidRDefault="00CA4221" w:rsidP="00CA42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Начальнику отдела – главному бухгалтеру  Администрации  </w:t>
      </w:r>
      <w:proofErr w:type="spellStart"/>
      <w:r w:rsidR="00713208">
        <w:rPr>
          <w:sz w:val="28"/>
          <w:szCs w:val="28"/>
        </w:rPr>
        <w:t>Захарковского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</w:t>
      </w:r>
      <w:r w:rsidR="00713208">
        <w:rPr>
          <w:sz w:val="28"/>
          <w:szCs w:val="28"/>
        </w:rPr>
        <w:t xml:space="preserve"> Курской  области (</w:t>
      </w:r>
      <w:r w:rsidR="00B95A1C">
        <w:rPr>
          <w:sz w:val="28"/>
          <w:szCs w:val="28"/>
        </w:rPr>
        <w:t>Кочергиной Т.Г.)</w:t>
      </w:r>
      <w:r>
        <w:rPr>
          <w:sz w:val="28"/>
          <w:szCs w:val="28"/>
        </w:rPr>
        <w:t xml:space="preserve"> обеспечить формирование проекта  бюджета  </w:t>
      </w:r>
      <w:proofErr w:type="spellStart"/>
      <w:r w:rsidR="00713208">
        <w:rPr>
          <w:sz w:val="28"/>
          <w:szCs w:val="28"/>
        </w:rPr>
        <w:t>Захарковского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</w:t>
      </w:r>
      <w:r w:rsidR="00B95A1C">
        <w:rPr>
          <w:sz w:val="28"/>
          <w:szCs w:val="28"/>
        </w:rPr>
        <w:t>о</w:t>
      </w:r>
      <w:proofErr w:type="spellEnd"/>
      <w:r w:rsidR="00B95A1C">
        <w:rPr>
          <w:sz w:val="28"/>
          <w:szCs w:val="28"/>
        </w:rPr>
        <w:t xml:space="preserve"> района Курской области на 2025 год и на плановый период 2026 и 2027</w:t>
      </w:r>
      <w:r>
        <w:rPr>
          <w:sz w:val="28"/>
          <w:szCs w:val="28"/>
        </w:rPr>
        <w:t xml:space="preserve"> годов с учетом Основных направлений бюджетной и налоговой политики.</w:t>
      </w:r>
    </w:p>
    <w:p w:rsidR="00CA4221" w:rsidRDefault="00CA4221" w:rsidP="00CA42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 начальника отдела – главного бухгалтера  Администрации </w:t>
      </w:r>
      <w:proofErr w:type="spellStart"/>
      <w:r w:rsidR="00713208">
        <w:rPr>
          <w:sz w:val="28"/>
          <w:szCs w:val="28"/>
        </w:rPr>
        <w:t>Захарковского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 w:rsidR="00B95A1C">
        <w:rPr>
          <w:sz w:val="28"/>
          <w:szCs w:val="28"/>
        </w:rPr>
        <w:t>Кочергину Т.Г.</w:t>
      </w:r>
    </w:p>
    <w:p w:rsidR="00CA4221" w:rsidRDefault="00CA4221" w:rsidP="00CA42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 Распоряжение вступает в силу со дня его подписания.</w:t>
      </w:r>
    </w:p>
    <w:p w:rsidR="00CA4221" w:rsidRDefault="00CA4221" w:rsidP="00CA42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4221" w:rsidRDefault="00CA4221" w:rsidP="00CA42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4221" w:rsidRDefault="00B95A1C" w:rsidP="00CA42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CA4221">
        <w:rPr>
          <w:sz w:val="28"/>
          <w:szCs w:val="28"/>
        </w:rPr>
        <w:t xml:space="preserve"> </w:t>
      </w:r>
      <w:proofErr w:type="spellStart"/>
      <w:r w:rsidR="00713208">
        <w:rPr>
          <w:sz w:val="28"/>
          <w:szCs w:val="28"/>
        </w:rPr>
        <w:t>Захарковского</w:t>
      </w:r>
      <w:proofErr w:type="spellEnd"/>
      <w:r w:rsidR="00CA4221">
        <w:rPr>
          <w:sz w:val="28"/>
          <w:szCs w:val="28"/>
        </w:rPr>
        <w:t xml:space="preserve"> сельсовета  </w:t>
      </w:r>
    </w:p>
    <w:p w:rsidR="00CA4221" w:rsidRDefault="00CA4221" w:rsidP="00CA422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                                </w:t>
      </w:r>
      <w:r w:rsidR="00713208">
        <w:rPr>
          <w:sz w:val="28"/>
          <w:szCs w:val="28"/>
        </w:rPr>
        <w:t xml:space="preserve">                    </w:t>
      </w:r>
      <w:r w:rsidR="00B95A1C">
        <w:rPr>
          <w:sz w:val="28"/>
          <w:szCs w:val="28"/>
        </w:rPr>
        <w:t xml:space="preserve">                      Ю. Н. Федоров</w:t>
      </w:r>
      <w:r>
        <w:rPr>
          <w:sz w:val="28"/>
          <w:szCs w:val="28"/>
        </w:rPr>
        <w:t xml:space="preserve">                                                      </w:t>
      </w:r>
    </w:p>
    <w:p w:rsidR="007849C0" w:rsidRDefault="007849C0" w:rsidP="00CA4221">
      <w:pPr>
        <w:rPr>
          <w:caps/>
          <w:sz w:val="28"/>
          <w:szCs w:val="28"/>
        </w:rPr>
      </w:pPr>
    </w:p>
    <w:p w:rsidR="002F30BE" w:rsidRPr="008C4C98" w:rsidRDefault="002F30BE" w:rsidP="007849C0">
      <w:pPr>
        <w:ind w:left="5103"/>
        <w:jc w:val="right"/>
        <w:rPr>
          <w:caps/>
          <w:sz w:val="28"/>
          <w:szCs w:val="28"/>
        </w:rPr>
      </w:pPr>
      <w:r w:rsidRPr="008C4C98">
        <w:rPr>
          <w:caps/>
          <w:sz w:val="28"/>
          <w:szCs w:val="28"/>
        </w:rPr>
        <w:lastRenderedPageBreak/>
        <w:t>Утверждены</w:t>
      </w:r>
    </w:p>
    <w:p w:rsidR="0091153E" w:rsidRDefault="002F30BE" w:rsidP="007849C0">
      <w:pPr>
        <w:ind w:left="5103"/>
        <w:jc w:val="right"/>
        <w:rPr>
          <w:sz w:val="28"/>
        </w:rPr>
      </w:pPr>
      <w:r w:rsidRPr="00BC7848">
        <w:rPr>
          <w:sz w:val="28"/>
        </w:rPr>
        <w:t>распоряжением Администрации</w:t>
      </w:r>
      <w:r w:rsidR="000E3030" w:rsidRPr="00BC7848">
        <w:rPr>
          <w:sz w:val="28"/>
        </w:rPr>
        <w:t xml:space="preserve"> </w:t>
      </w:r>
      <w:proofErr w:type="spellStart"/>
      <w:r w:rsidR="00713208">
        <w:rPr>
          <w:sz w:val="28"/>
          <w:szCs w:val="28"/>
        </w:rPr>
        <w:t>Захарковского</w:t>
      </w:r>
      <w:proofErr w:type="spellEnd"/>
      <w:r w:rsidR="005E5A97">
        <w:rPr>
          <w:sz w:val="28"/>
        </w:rPr>
        <w:t xml:space="preserve"> </w:t>
      </w:r>
      <w:r w:rsidR="0091153E">
        <w:rPr>
          <w:sz w:val="28"/>
        </w:rPr>
        <w:t xml:space="preserve">сельсовета  </w:t>
      </w:r>
    </w:p>
    <w:p w:rsidR="002F30BE" w:rsidRPr="008C4C98" w:rsidRDefault="007849C0" w:rsidP="007849C0">
      <w:pPr>
        <w:ind w:left="5103"/>
        <w:jc w:val="right"/>
        <w:rPr>
          <w:sz w:val="28"/>
        </w:rPr>
      </w:pPr>
      <w:r w:rsidRPr="00BC7848">
        <w:rPr>
          <w:sz w:val="28"/>
        </w:rPr>
        <w:t>Конышевского района</w:t>
      </w:r>
      <w:r w:rsidR="00BC7848">
        <w:rPr>
          <w:sz w:val="28"/>
        </w:rPr>
        <w:t xml:space="preserve"> </w:t>
      </w:r>
      <w:r w:rsidR="002F30BE" w:rsidRPr="00BC7848">
        <w:rPr>
          <w:sz w:val="28"/>
        </w:rPr>
        <w:t>Курской области</w:t>
      </w:r>
    </w:p>
    <w:p w:rsidR="002F30BE" w:rsidRPr="008C4C98" w:rsidRDefault="00CA4221" w:rsidP="000E3030">
      <w:pPr>
        <w:ind w:left="5103"/>
        <w:jc w:val="center"/>
        <w:rPr>
          <w:sz w:val="28"/>
        </w:rPr>
      </w:pPr>
      <w:r>
        <w:rPr>
          <w:sz w:val="28"/>
        </w:rPr>
        <w:t xml:space="preserve">от </w:t>
      </w:r>
      <w:r w:rsidR="005F0F1D">
        <w:rPr>
          <w:sz w:val="28"/>
        </w:rPr>
        <w:t>05</w:t>
      </w:r>
      <w:bookmarkStart w:id="0" w:name="_GoBack"/>
      <w:bookmarkEnd w:id="0"/>
      <w:r w:rsidR="005F0F1D">
        <w:rPr>
          <w:sz w:val="28"/>
        </w:rPr>
        <w:t>.11.2024г.№ 7</w:t>
      </w:r>
      <w:r>
        <w:rPr>
          <w:sz w:val="28"/>
        </w:rPr>
        <w:t>-ра</w:t>
      </w:r>
    </w:p>
    <w:p w:rsidR="002F30BE" w:rsidRPr="008C4C98" w:rsidRDefault="002F30BE" w:rsidP="002F30BE">
      <w:pPr>
        <w:jc w:val="center"/>
        <w:rPr>
          <w:sz w:val="28"/>
        </w:rPr>
      </w:pPr>
    </w:p>
    <w:p w:rsidR="00785381" w:rsidRPr="008C4C98" w:rsidRDefault="00785381" w:rsidP="002F30BE">
      <w:pPr>
        <w:jc w:val="center"/>
        <w:rPr>
          <w:sz w:val="28"/>
        </w:rPr>
      </w:pPr>
    </w:p>
    <w:p w:rsidR="00243D6B" w:rsidRDefault="00243D6B" w:rsidP="003466E2">
      <w:pPr>
        <w:ind w:firstLine="709"/>
        <w:jc w:val="center"/>
        <w:rPr>
          <w:b/>
          <w:sz w:val="28"/>
        </w:rPr>
      </w:pPr>
    </w:p>
    <w:p w:rsidR="00B95A1C" w:rsidRDefault="00B95A1C" w:rsidP="00B95A1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ОСНОВНЫЕ НАПРАВЛЕНИЯ </w:t>
      </w:r>
    </w:p>
    <w:p w:rsidR="00B95A1C" w:rsidRDefault="00B95A1C" w:rsidP="00B95A1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бюджетной и налоговой политики </w:t>
      </w:r>
      <w:proofErr w:type="spellStart"/>
      <w:r>
        <w:rPr>
          <w:b/>
          <w:sz w:val="28"/>
        </w:rPr>
        <w:t>Захарковского</w:t>
      </w:r>
      <w:proofErr w:type="spellEnd"/>
      <w:r>
        <w:rPr>
          <w:b/>
          <w:sz w:val="28"/>
        </w:rPr>
        <w:t xml:space="preserve"> сельсовета </w:t>
      </w:r>
      <w:proofErr w:type="spellStart"/>
      <w:r>
        <w:rPr>
          <w:b/>
          <w:sz w:val="28"/>
        </w:rPr>
        <w:t>Конышевского</w:t>
      </w:r>
      <w:proofErr w:type="spellEnd"/>
      <w:r>
        <w:rPr>
          <w:b/>
          <w:sz w:val="28"/>
        </w:rPr>
        <w:t xml:space="preserve"> района Курской области </w:t>
      </w:r>
    </w:p>
    <w:p w:rsidR="00B95A1C" w:rsidRDefault="00B95A1C" w:rsidP="00B95A1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на 2025 год и на плановый период 2026 и 2027 годов </w:t>
      </w:r>
    </w:p>
    <w:p w:rsidR="00B95A1C" w:rsidRDefault="00B95A1C" w:rsidP="00B95A1C">
      <w:pPr>
        <w:ind w:firstLine="720"/>
        <w:jc w:val="both"/>
        <w:rPr>
          <w:sz w:val="28"/>
        </w:rPr>
      </w:pPr>
    </w:p>
    <w:p w:rsidR="00B95A1C" w:rsidRDefault="00B95A1C" w:rsidP="00B95A1C">
      <w:pPr>
        <w:ind w:firstLine="720"/>
        <w:jc w:val="both"/>
        <w:rPr>
          <w:sz w:val="28"/>
        </w:rPr>
      </w:pPr>
    </w:p>
    <w:p w:rsidR="00B95A1C" w:rsidRDefault="00B95A1C" w:rsidP="00B95A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Основные направления бюджетной и налоговой политики Курской области на 2025 год и на плановый период 2026 и 2027 годов подготовлены в соответствии со статьей 172 Бюджетного кодекса Российской Федерации,</w:t>
      </w:r>
      <w:r>
        <w:t xml:space="preserve"> </w:t>
      </w:r>
      <w:r>
        <w:rPr>
          <w:sz w:val="28"/>
          <w:szCs w:val="28"/>
        </w:rPr>
        <w:t xml:space="preserve">статьей </w:t>
      </w:r>
      <w:r>
        <w:rPr>
          <w:color w:val="FF0000"/>
          <w:sz w:val="28"/>
          <w:szCs w:val="28"/>
        </w:rPr>
        <w:t>11</w:t>
      </w:r>
      <w:r>
        <w:rPr>
          <w:sz w:val="28"/>
          <w:szCs w:val="28"/>
        </w:rPr>
        <w:t xml:space="preserve"> решения  Собрания депутатов </w:t>
      </w:r>
      <w:proofErr w:type="spellStart"/>
      <w:r>
        <w:rPr>
          <w:sz w:val="28"/>
          <w:szCs w:val="28"/>
        </w:rPr>
        <w:t>Захарковского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от 10.01.2014 года № 247 «Об утверждении Положения  о бюджетном процессе в </w:t>
      </w:r>
      <w:proofErr w:type="spellStart"/>
      <w:r>
        <w:rPr>
          <w:sz w:val="28"/>
          <w:szCs w:val="28"/>
        </w:rPr>
        <w:t>Захарковском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Курской области».</w:t>
      </w:r>
      <w:proofErr w:type="gramEnd"/>
    </w:p>
    <w:p w:rsidR="00B95A1C" w:rsidRDefault="00B95A1C" w:rsidP="00B95A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основу бюджетной и налоговой политики </w:t>
      </w:r>
      <w:proofErr w:type="spellStart"/>
      <w:r>
        <w:rPr>
          <w:sz w:val="28"/>
          <w:szCs w:val="28"/>
        </w:rPr>
        <w:t>Захарковского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  Курской области на 2025 год и на плановый период 2026 и 2027 годов положены стратегические цели развития района, сформулированные в соответствии с 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 Основных направлениях налоговой политики Российской Федерации 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ближайшие три года, Посланием Президента Российской Федерации Федеральному Собранию Российской Федерации от 29 февраля 2024 года,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Указе Президента Российской Федерации от 7 мая 2024 года № 309 «О национальных целях развития Российской Федерации на период до 2030 года и на перспективу до 2036 года», стратегией социально-экономического развития Курской области на период до 2030 года, утвержденной Законом Курской области от 14.12.2020 № 100-ЗКО.</w:t>
      </w:r>
      <w:proofErr w:type="gramEnd"/>
    </w:p>
    <w:p w:rsidR="00B95A1C" w:rsidRDefault="00B95A1C" w:rsidP="00B95A1C">
      <w:pPr>
        <w:ind w:firstLine="709"/>
        <w:jc w:val="center"/>
        <w:rPr>
          <w:b/>
          <w:sz w:val="28"/>
        </w:rPr>
      </w:pPr>
    </w:p>
    <w:p w:rsidR="00B95A1C" w:rsidRDefault="00B95A1C" w:rsidP="00B95A1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Основные задачи бюджетной политики </w:t>
      </w:r>
      <w:proofErr w:type="spellStart"/>
      <w:r>
        <w:rPr>
          <w:b/>
          <w:sz w:val="28"/>
        </w:rPr>
        <w:t>Захарковского</w:t>
      </w:r>
      <w:proofErr w:type="spellEnd"/>
      <w:r>
        <w:rPr>
          <w:b/>
          <w:sz w:val="28"/>
        </w:rPr>
        <w:t xml:space="preserve"> сельсовета </w:t>
      </w:r>
      <w:proofErr w:type="spellStart"/>
      <w:r>
        <w:rPr>
          <w:b/>
          <w:sz w:val="28"/>
        </w:rPr>
        <w:t>Конышевского</w:t>
      </w:r>
      <w:proofErr w:type="spellEnd"/>
      <w:r>
        <w:rPr>
          <w:b/>
          <w:sz w:val="28"/>
        </w:rPr>
        <w:t xml:space="preserve"> района</w:t>
      </w:r>
    </w:p>
    <w:p w:rsidR="00B95A1C" w:rsidRDefault="00B95A1C" w:rsidP="00B95A1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области </w:t>
      </w:r>
    </w:p>
    <w:p w:rsidR="00B95A1C" w:rsidRDefault="00B95A1C" w:rsidP="00B95A1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на 2025 год </w:t>
      </w:r>
      <w:r>
        <w:rPr>
          <w:b/>
          <w:sz w:val="28"/>
          <w:szCs w:val="28"/>
        </w:rPr>
        <w:t>и на плановый период 2026 и 2027 годов</w:t>
      </w:r>
      <w:r>
        <w:rPr>
          <w:b/>
          <w:sz w:val="28"/>
        </w:rPr>
        <w:t xml:space="preserve"> </w:t>
      </w:r>
    </w:p>
    <w:p w:rsidR="00B95A1C" w:rsidRDefault="00B95A1C" w:rsidP="00B95A1C">
      <w:pPr>
        <w:ind w:firstLine="709"/>
        <w:jc w:val="center"/>
        <w:rPr>
          <w:b/>
          <w:sz w:val="28"/>
        </w:rPr>
      </w:pPr>
    </w:p>
    <w:p w:rsidR="00B95A1C" w:rsidRDefault="00B95A1C" w:rsidP="00B95A1C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Целью основных направлений бюджетной политики на 2025 год</w:t>
      </w:r>
      <w:r>
        <w:rPr>
          <w:sz w:val="28"/>
          <w:szCs w:val="28"/>
        </w:rPr>
        <w:br/>
        <w:t xml:space="preserve">и на плановый период 2026 и 2027 годов является определение основных подходов к формированию характеристик и прогнозируемых параметров проекта бюджета </w:t>
      </w:r>
      <w:proofErr w:type="spellStart"/>
      <w:r>
        <w:rPr>
          <w:sz w:val="28"/>
          <w:szCs w:val="28"/>
        </w:rPr>
        <w:t>Захарковского</w:t>
      </w:r>
      <w:proofErr w:type="spellEnd"/>
      <w:r>
        <w:rPr>
          <w:sz w:val="28"/>
          <w:szCs w:val="28"/>
        </w:rPr>
        <w:t xml:space="preserve"> сельсовета</w:t>
      </w:r>
      <w:r>
        <w:t xml:space="preserve">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Курской области   на </w:t>
      </w:r>
      <w:r>
        <w:rPr>
          <w:sz w:val="28"/>
          <w:szCs w:val="28"/>
        </w:rPr>
        <w:lastRenderedPageBreak/>
        <w:t>2025 год и на плановый период 2026 и 2027 годов и дальнейшее повышение эффективности использования бюджетных средств.</w:t>
      </w:r>
      <w:proofErr w:type="gramEnd"/>
    </w:p>
    <w:p w:rsidR="00B95A1C" w:rsidRDefault="00B95A1C" w:rsidP="00B95A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бюджетной политики </w:t>
      </w:r>
      <w:proofErr w:type="spellStart"/>
      <w:r>
        <w:rPr>
          <w:sz w:val="28"/>
          <w:szCs w:val="28"/>
        </w:rPr>
        <w:t>Захарковского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на 2025 год и на плановый период 2026 и 2027 годов будут:</w:t>
      </w:r>
    </w:p>
    <w:p w:rsidR="00B95A1C" w:rsidRDefault="00B95A1C" w:rsidP="00B95A1C">
      <w:pPr>
        <w:ind w:firstLine="72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обеспечение долгосрочной сбалансированности и устойчивости бюджетной системы как базового принципа ответственной бюджетной политики; </w:t>
      </w:r>
    </w:p>
    <w:p w:rsidR="00B95A1C" w:rsidRDefault="00B95A1C" w:rsidP="00B95A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безусловное исполнение всех социально значимых обязательств государства и </w:t>
      </w:r>
      <w:proofErr w:type="gramStart"/>
      <w:r>
        <w:rPr>
          <w:sz w:val="28"/>
          <w:szCs w:val="28"/>
        </w:rPr>
        <w:t>стратегическая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приоритизация</w:t>
      </w:r>
      <w:proofErr w:type="spellEnd"/>
      <w:r>
        <w:rPr>
          <w:sz w:val="28"/>
          <w:szCs w:val="28"/>
        </w:rPr>
        <w:t xml:space="preserve"> расходов бюджета, направленных на достижение целей и целевых показателей национальных проектов, определенных в соответствии с Указом Президента Российской Федерации от 7 мая 2024 года № 309, а также результатов входящих в их состав региональных проектов;</w:t>
      </w:r>
    </w:p>
    <w:p w:rsidR="00B95A1C" w:rsidRDefault="00B95A1C" w:rsidP="00B95A1C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дальнейшее развитие системы муниципальных  программ </w:t>
      </w:r>
      <w:proofErr w:type="spellStart"/>
      <w:r>
        <w:rPr>
          <w:sz w:val="28"/>
          <w:szCs w:val="28"/>
        </w:rPr>
        <w:t>Захарковского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noProof/>
          <w:sz w:val="28"/>
          <w:szCs w:val="28"/>
        </w:rPr>
        <w:t xml:space="preserve"> Конышевского района Курской области на проектных принципах управления, совершенствование нормативной и методической базы их реализации;</w:t>
      </w:r>
    </w:p>
    <w:p w:rsidR="00B95A1C" w:rsidRDefault="00B95A1C" w:rsidP="00B95A1C">
      <w:pPr>
        <w:ind w:firstLine="720"/>
        <w:jc w:val="both"/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 xml:space="preserve">финансовое обеспечение принятых расходных обязательств с учетом проведения мероприятий по их оптимизации  и </w:t>
      </w:r>
      <w:proofErr w:type="spellStart"/>
      <w:r>
        <w:rPr>
          <w:rStyle w:val="FontStyle14"/>
          <w:color w:val="000000"/>
          <w:sz w:val="28"/>
          <w:szCs w:val="28"/>
        </w:rPr>
        <w:t>приоритизации</w:t>
      </w:r>
      <w:proofErr w:type="spellEnd"/>
      <w:r>
        <w:rPr>
          <w:rStyle w:val="FontStyle14"/>
          <w:color w:val="000000"/>
          <w:sz w:val="28"/>
          <w:szCs w:val="28"/>
        </w:rPr>
        <w:t>;</w:t>
      </w:r>
    </w:p>
    <w:p w:rsidR="00B95A1C" w:rsidRDefault="00B95A1C" w:rsidP="00B95A1C">
      <w:pPr>
        <w:ind w:firstLine="720"/>
        <w:jc w:val="both"/>
      </w:pPr>
      <w:r>
        <w:rPr>
          <w:sz w:val="28"/>
          <w:szCs w:val="28"/>
        </w:rPr>
        <w:t>реализация мер по повышению эффективности использования бюджетных средств, в том числе путем выполнения мероприятий</w:t>
      </w:r>
      <w:r>
        <w:rPr>
          <w:sz w:val="28"/>
          <w:szCs w:val="28"/>
        </w:rPr>
        <w:br/>
        <w:t xml:space="preserve">по оздоровлению муниципальных  финансов </w:t>
      </w:r>
      <w:proofErr w:type="spellStart"/>
      <w:r>
        <w:rPr>
          <w:sz w:val="28"/>
          <w:szCs w:val="28"/>
        </w:rPr>
        <w:t>Захарковского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области;</w:t>
      </w:r>
    </w:p>
    <w:p w:rsidR="00B95A1C" w:rsidRDefault="00B95A1C" w:rsidP="00B95A1C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соблюдение обязательств по заключенным  муниципальным образованием «</w:t>
      </w:r>
      <w:proofErr w:type="spellStart"/>
      <w:r>
        <w:rPr>
          <w:sz w:val="28"/>
          <w:szCs w:val="28"/>
        </w:rPr>
        <w:t>Захарковский</w:t>
      </w:r>
      <w:proofErr w:type="spellEnd"/>
      <w:r>
        <w:rPr>
          <w:sz w:val="28"/>
          <w:szCs w:val="28"/>
        </w:rPr>
        <w:t xml:space="preserve"> сельсовет</w:t>
      </w:r>
      <w:r>
        <w:rPr>
          <w:noProof/>
          <w:sz w:val="28"/>
          <w:szCs w:val="28"/>
        </w:rPr>
        <w:t xml:space="preserve">»  соглашениям с Управлением финансов Администрации Конышевского района Курской области; </w:t>
      </w:r>
    </w:p>
    <w:p w:rsidR="00B95A1C" w:rsidRDefault="00B95A1C" w:rsidP="00B95A1C">
      <w:pPr>
        <w:ind w:firstLine="720"/>
        <w:jc w:val="both"/>
        <w:rPr>
          <w:rStyle w:val="FontStyle14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 xml:space="preserve">недопущение установления и исполнения </w:t>
      </w:r>
      <w:r>
        <w:rPr>
          <w:color w:val="000000"/>
          <w:sz w:val="28"/>
          <w:szCs w:val="28"/>
        </w:rPr>
        <w:t>расходных обязательств, не относящихся к полномочиям органов местного самоуправления</w:t>
      </w:r>
      <w:r>
        <w:rPr>
          <w:sz w:val="28"/>
          <w:szCs w:val="28"/>
        </w:rPr>
        <w:t>, а также не обеспеченных источниками финансирования</w:t>
      </w:r>
      <w:r>
        <w:rPr>
          <w:rStyle w:val="FontStyle14"/>
          <w:sz w:val="28"/>
          <w:szCs w:val="28"/>
        </w:rPr>
        <w:t>;</w:t>
      </w:r>
    </w:p>
    <w:p w:rsidR="00B95A1C" w:rsidRDefault="00B95A1C" w:rsidP="00B95A1C">
      <w:pPr>
        <w:ind w:firstLine="720"/>
        <w:jc w:val="both"/>
      </w:pPr>
      <w:r>
        <w:rPr>
          <w:sz w:val="28"/>
          <w:szCs w:val="28"/>
        </w:rPr>
        <w:t>строгое соблюдение бюджетно-финансовой дисциплины всеми участниками бюджетного процесса региона;</w:t>
      </w:r>
    </w:p>
    <w:p w:rsidR="00B95A1C" w:rsidRDefault="00B95A1C" w:rsidP="00B95A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анализа деятельности казенных  и  бюджетных</w:t>
      </w:r>
      <w:r>
        <w:rPr>
          <w:sz w:val="28"/>
          <w:szCs w:val="28"/>
        </w:rPr>
        <w:br/>
        <w:t>учреждений;</w:t>
      </w:r>
    </w:p>
    <w:p w:rsidR="00B95A1C" w:rsidRDefault="00B95A1C" w:rsidP="00B95A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недопущение возникновения просроченной кредиторской задолженности по социальным обязательствам   района;</w:t>
      </w:r>
    </w:p>
    <w:p w:rsidR="00B95A1C" w:rsidRDefault="00B95A1C" w:rsidP="00B95A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механизмов осуществления внутреннего муниципального финансового контроля;</w:t>
      </w:r>
    </w:p>
    <w:p w:rsidR="00B95A1C" w:rsidRDefault="00B95A1C" w:rsidP="00B95A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по технологической централизации бюджетного (бухгалтерского) учета и отчетности в муниципальных образованиях    Курской области;</w:t>
      </w:r>
    </w:p>
    <w:p w:rsidR="00B95A1C" w:rsidRDefault="00B95A1C" w:rsidP="00B95A1C">
      <w:pPr>
        <w:ind w:firstLine="720"/>
        <w:jc w:val="both"/>
        <w:rPr>
          <w:noProof/>
          <w:sz w:val="28"/>
          <w:szCs w:val="28"/>
        </w:rPr>
      </w:pPr>
      <w:proofErr w:type="gramStart"/>
      <w:r>
        <w:rPr>
          <w:noProof/>
          <w:sz w:val="28"/>
          <w:szCs w:val="28"/>
        </w:rPr>
        <w:t xml:space="preserve">продолжение реализации механизма инициативного бюджетирования в </w:t>
      </w:r>
      <w:proofErr w:type="spellStart"/>
      <w:r>
        <w:rPr>
          <w:sz w:val="28"/>
          <w:szCs w:val="28"/>
        </w:rPr>
        <w:t>Захарковском</w:t>
      </w:r>
      <w:proofErr w:type="spellEnd"/>
      <w:r>
        <w:rPr>
          <w:sz w:val="28"/>
          <w:szCs w:val="28"/>
        </w:rPr>
        <w:t xml:space="preserve"> сельсовете</w:t>
      </w:r>
      <w:r>
        <w:rPr>
          <w:noProof/>
          <w:sz w:val="28"/>
          <w:szCs w:val="28"/>
        </w:rPr>
        <w:t xml:space="preserve"> Конышевского района Курской области, внедрение новых практик, в том числе молодежного направления, и их развитие, распространение передового опыта в целях прямого вовлечения граждан в решение приоритетных социальных проблем местного значения, принятие конкретных решений по расходованию средств на данные цели </w:t>
      </w:r>
      <w:r>
        <w:rPr>
          <w:noProof/>
          <w:sz w:val="28"/>
          <w:szCs w:val="28"/>
        </w:rPr>
        <w:br/>
      </w:r>
      <w:r>
        <w:rPr>
          <w:noProof/>
          <w:sz w:val="28"/>
          <w:szCs w:val="28"/>
        </w:rPr>
        <w:lastRenderedPageBreak/>
        <w:t xml:space="preserve">и осуществление общественного контроля за эффективностью </w:t>
      </w:r>
      <w:r>
        <w:rPr>
          <w:noProof/>
          <w:sz w:val="28"/>
          <w:szCs w:val="28"/>
        </w:rPr>
        <w:br/>
        <w:t xml:space="preserve">и результативностью их использования; </w:t>
      </w:r>
      <w:proofErr w:type="gramEnd"/>
    </w:p>
    <w:p w:rsidR="00B95A1C" w:rsidRDefault="00B95A1C" w:rsidP="00B95A1C">
      <w:pPr>
        <w:ind w:firstLine="72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обеспечение высокого уровня </w:t>
      </w:r>
      <w:r>
        <w:rPr>
          <w:noProof/>
          <w:sz w:val="28"/>
          <w:szCs w:val="28"/>
        </w:rPr>
        <w:t xml:space="preserve">открытости и прозрачности бюджетного процесса, доступности информации о муниципальных финансах </w:t>
      </w:r>
      <w:proofErr w:type="spellStart"/>
      <w:r>
        <w:rPr>
          <w:sz w:val="28"/>
          <w:szCs w:val="28"/>
        </w:rPr>
        <w:t>Захарковского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noProof/>
          <w:sz w:val="28"/>
          <w:szCs w:val="28"/>
        </w:rPr>
        <w:t xml:space="preserve"> Конышевского района Курской области; </w:t>
      </w:r>
    </w:p>
    <w:p w:rsidR="00B95A1C" w:rsidRDefault="00B95A1C" w:rsidP="00B95A1C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реализация мероприятий, направленных на повышение уровня финансовой грамотности и формирование финансовой культуры населения </w:t>
      </w:r>
      <w:proofErr w:type="spellStart"/>
      <w:r>
        <w:rPr>
          <w:sz w:val="28"/>
          <w:szCs w:val="28"/>
        </w:rPr>
        <w:t>Захарковского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noProof/>
          <w:sz w:val="28"/>
          <w:szCs w:val="28"/>
        </w:rPr>
        <w:t xml:space="preserve"> Конышевского района Курской области, способствующих  осознанному  использованию гражданами финансовых продуктов и услуг, разумному принятию ими финансовых решений, инвестирования и управления рисками.</w:t>
      </w:r>
    </w:p>
    <w:p w:rsidR="00B95A1C" w:rsidRDefault="00B95A1C" w:rsidP="00B95A1C">
      <w:pPr>
        <w:ind w:firstLine="720"/>
        <w:rPr>
          <w:b/>
          <w:sz w:val="28"/>
        </w:rPr>
      </w:pPr>
    </w:p>
    <w:p w:rsidR="00B95A1C" w:rsidRDefault="00B95A1C" w:rsidP="00B95A1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Основные задачи налоговой политики </w:t>
      </w:r>
      <w:proofErr w:type="spellStart"/>
      <w:r>
        <w:rPr>
          <w:b/>
          <w:sz w:val="28"/>
        </w:rPr>
        <w:t>Захарковского</w:t>
      </w:r>
      <w:proofErr w:type="spellEnd"/>
      <w:r>
        <w:rPr>
          <w:b/>
          <w:sz w:val="28"/>
        </w:rPr>
        <w:t xml:space="preserve"> сельсовета </w:t>
      </w:r>
      <w:proofErr w:type="spellStart"/>
      <w:r>
        <w:rPr>
          <w:b/>
          <w:sz w:val="28"/>
        </w:rPr>
        <w:t>Конышевского</w:t>
      </w:r>
      <w:proofErr w:type="spellEnd"/>
      <w:r>
        <w:rPr>
          <w:b/>
          <w:sz w:val="28"/>
        </w:rPr>
        <w:t xml:space="preserve"> района </w:t>
      </w:r>
      <w:r>
        <w:rPr>
          <w:b/>
          <w:sz w:val="28"/>
          <w:szCs w:val="28"/>
        </w:rPr>
        <w:t xml:space="preserve">Курской области </w:t>
      </w:r>
    </w:p>
    <w:p w:rsidR="00B95A1C" w:rsidRDefault="00B95A1C" w:rsidP="00B95A1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на 2025 год </w:t>
      </w:r>
      <w:r>
        <w:rPr>
          <w:b/>
          <w:sz w:val="28"/>
          <w:szCs w:val="28"/>
        </w:rPr>
        <w:t>и на плановый период 2026 и 2027 годов</w:t>
      </w:r>
    </w:p>
    <w:p w:rsidR="00B95A1C" w:rsidRDefault="00B95A1C" w:rsidP="00B95A1C">
      <w:pPr>
        <w:ind w:firstLine="709"/>
        <w:jc w:val="center"/>
        <w:rPr>
          <w:sz w:val="28"/>
          <w:szCs w:val="28"/>
          <w:highlight w:val="yellow"/>
        </w:rPr>
      </w:pPr>
    </w:p>
    <w:p w:rsidR="00B95A1C" w:rsidRDefault="00B95A1C" w:rsidP="00B95A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Основные направления налоговой политики на 2025 год </w:t>
      </w:r>
      <w:r>
        <w:rPr>
          <w:sz w:val="28"/>
          <w:szCs w:val="28"/>
        </w:rPr>
        <w:br/>
        <w:t xml:space="preserve">и на плановый период 2026 и 2027 годов формируются исходя </w:t>
      </w:r>
      <w:r>
        <w:rPr>
          <w:sz w:val="28"/>
          <w:szCs w:val="28"/>
        </w:rPr>
        <w:br/>
        <w:t xml:space="preserve">из изменений с 01.01.2025 федерального налогового законодательства </w:t>
      </w:r>
      <w:r>
        <w:rPr>
          <w:sz w:val="28"/>
          <w:szCs w:val="28"/>
        </w:rPr>
        <w:br/>
        <w:t>и с учетом адаптации экономики региона и района   к изменившимся условиям, в том числе к введению на территории региона режима чрезвычайной ситуации федерального уровня и контртеррористической операции.</w:t>
      </w:r>
      <w:proofErr w:type="gramEnd"/>
    </w:p>
    <w:p w:rsidR="00B95A1C" w:rsidRDefault="00B95A1C" w:rsidP="00B95A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целом приоритетом </w:t>
      </w:r>
      <w:r>
        <w:rPr>
          <w:sz w:val="28"/>
          <w:szCs w:val="28"/>
        </w:rPr>
        <w:t xml:space="preserve">налоговой политики на 2025-2027 годы является </w:t>
      </w:r>
      <w:r>
        <w:rPr>
          <w:bCs/>
          <w:sz w:val="28"/>
          <w:szCs w:val="28"/>
        </w:rPr>
        <w:t xml:space="preserve">обеспечение преемственности целей и задач налоговой политики предыдущего периода, </w:t>
      </w:r>
      <w:r>
        <w:rPr>
          <w:rFonts w:eastAsia="Calibri"/>
          <w:sz w:val="28"/>
          <w:szCs w:val="28"/>
          <w:lang w:eastAsia="en-US"/>
        </w:rPr>
        <w:t xml:space="preserve">поддержка инвестиционной </w:t>
      </w:r>
      <w:r>
        <w:rPr>
          <w:rFonts w:eastAsia="Calibri"/>
          <w:sz w:val="28"/>
          <w:szCs w:val="28"/>
          <w:lang w:eastAsia="en-US"/>
        </w:rPr>
        <w:br/>
        <w:t xml:space="preserve">и предпринимательской активности на основе стабильной налоговой системы и формирования привлекательных налоговых условий </w:t>
      </w:r>
      <w:r>
        <w:rPr>
          <w:rFonts w:eastAsia="Calibri"/>
          <w:sz w:val="28"/>
          <w:szCs w:val="28"/>
          <w:lang w:eastAsia="en-US"/>
        </w:rPr>
        <w:br/>
        <w:t>для субъектов хозяйственной деятельности</w:t>
      </w:r>
      <w:r>
        <w:rPr>
          <w:bCs/>
          <w:sz w:val="28"/>
          <w:szCs w:val="28"/>
        </w:rPr>
        <w:t xml:space="preserve">, а также </w:t>
      </w:r>
      <w:r>
        <w:rPr>
          <w:sz w:val="28"/>
          <w:szCs w:val="28"/>
        </w:rPr>
        <w:t>поддержание</w:t>
      </w:r>
      <w:r>
        <w:rPr>
          <w:bCs/>
          <w:sz w:val="28"/>
          <w:szCs w:val="28"/>
        </w:rPr>
        <w:t xml:space="preserve"> социальной стабильности в обществе.</w:t>
      </w:r>
    </w:p>
    <w:p w:rsidR="00B95A1C" w:rsidRDefault="00B95A1C" w:rsidP="00B95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стратегическим ориентиром налоговой политики будет являться </w:t>
      </w:r>
      <w:r>
        <w:rPr>
          <w:bCs/>
          <w:sz w:val="28"/>
          <w:szCs w:val="28"/>
        </w:rPr>
        <w:t>сохранение</w:t>
      </w:r>
      <w:r>
        <w:rPr>
          <w:sz w:val="28"/>
          <w:szCs w:val="28"/>
        </w:rPr>
        <w:t xml:space="preserve"> и укрепление налогового потенциала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области, повышение прозрачности налоговой политики. </w:t>
      </w:r>
      <w:r>
        <w:rPr>
          <w:sz w:val="28"/>
          <w:szCs w:val="28"/>
        </w:rPr>
        <w:br/>
      </w:r>
    </w:p>
    <w:p w:rsidR="00B95A1C" w:rsidRDefault="00B95A1C" w:rsidP="00B95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налоговой политики будут:</w:t>
      </w:r>
    </w:p>
    <w:p w:rsidR="00B95A1C" w:rsidRDefault="00B95A1C" w:rsidP="00B95A1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мобилизация резервов доходной базы  бюджета </w:t>
      </w:r>
      <w:proofErr w:type="spellStart"/>
      <w:r>
        <w:rPr>
          <w:sz w:val="28"/>
          <w:szCs w:val="28"/>
        </w:rPr>
        <w:t>Захарковского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 области; </w:t>
      </w:r>
    </w:p>
    <w:p w:rsidR="00B95A1C" w:rsidRDefault="00B95A1C" w:rsidP="00B95A1C">
      <w:pPr>
        <w:pStyle w:val="ab"/>
        <w:ind w:firstLine="709"/>
        <w:jc w:val="both"/>
        <w:rPr>
          <w:color w:val="444444"/>
          <w:sz w:val="28"/>
          <w:szCs w:val="28"/>
          <w:shd w:val="clear" w:color="auto" w:fill="FFFFFF"/>
        </w:rPr>
      </w:pPr>
      <w:r>
        <w:rPr>
          <w:color w:val="444444"/>
          <w:sz w:val="28"/>
          <w:szCs w:val="28"/>
          <w:shd w:val="clear" w:color="auto" w:fill="FFFFFF"/>
        </w:rPr>
        <w:t xml:space="preserve">формирование реалистичного прогноза поступления доходов, учитывающего нестабильность ситуации в районе и регионе в целом,  а также неопределенность перспектив и сроков нормализации обстановки  на фоне влияния длящихся </w:t>
      </w:r>
      <w:proofErr w:type="spellStart"/>
      <w:r>
        <w:rPr>
          <w:color w:val="444444"/>
          <w:sz w:val="28"/>
          <w:szCs w:val="28"/>
          <w:shd w:val="clear" w:color="auto" w:fill="FFFFFF"/>
        </w:rPr>
        <w:t>санкционных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ограничений на экономическую ситуацию в Российской Федерации в целом; </w:t>
      </w:r>
    </w:p>
    <w:p w:rsidR="00B95A1C" w:rsidRDefault="00B95A1C" w:rsidP="00B95A1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мер налогового стимулирования с учетом </w:t>
      </w:r>
      <w:r>
        <w:rPr>
          <w:sz w:val="28"/>
          <w:szCs w:val="28"/>
        </w:rPr>
        <w:br/>
        <w:t xml:space="preserve">их планируемой эффективности для экономики района, с четким определением целей, достижению которых они будут способствовать, </w:t>
      </w:r>
      <w:r>
        <w:rPr>
          <w:sz w:val="28"/>
          <w:szCs w:val="28"/>
        </w:rPr>
        <w:br/>
        <w:t>и сроков действия;</w:t>
      </w:r>
    </w:p>
    <w:p w:rsidR="00B95A1C" w:rsidRDefault="00B95A1C" w:rsidP="00B95A1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первичной оценки эффективности налоговых расходов на этапе разработки проектов муниципальных правовых актов, устанавливающих соответствующие льготы и преференции;</w:t>
      </w:r>
    </w:p>
    <w:p w:rsidR="00B95A1C" w:rsidRDefault="00B95A1C" w:rsidP="00B95A1C">
      <w:pPr>
        <w:pStyle w:val="ab"/>
        <w:ind w:firstLine="709"/>
        <w:jc w:val="both"/>
        <w:rPr>
          <w:color w:val="444444"/>
          <w:sz w:val="28"/>
          <w:szCs w:val="28"/>
          <w:shd w:val="clear" w:color="auto" w:fill="FFFFFF"/>
        </w:rPr>
      </w:pPr>
      <w:r>
        <w:rPr>
          <w:color w:val="444444"/>
          <w:sz w:val="28"/>
          <w:szCs w:val="28"/>
          <w:shd w:val="clear" w:color="auto" w:fill="FFFFFF"/>
        </w:rPr>
        <w:t>улучшение администрирования доходов бюджетной системы</w:t>
      </w:r>
      <w:r>
        <w:rPr>
          <w:color w:val="444444"/>
          <w:sz w:val="28"/>
          <w:szCs w:val="28"/>
          <w:shd w:val="clear" w:color="auto" w:fill="FFFFFF"/>
        </w:rPr>
        <w:br/>
        <w:t xml:space="preserve">с целью достижения объема налоговых поступлений в  бюджет </w:t>
      </w:r>
      <w:proofErr w:type="spellStart"/>
      <w:r>
        <w:rPr>
          <w:sz w:val="28"/>
          <w:szCs w:val="28"/>
        </w:rPr>
        <w:t>Захарковского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Конышевского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района Курской области, соответствующего уровню экономического развития  </w:t>
      </w:r>
      <w:proofErr w:type="spellStart"/>
      <w:r>
        <w:rPr>
          <w:sz w:val="28"/>
          <w:szCs w:val="28"/>
        </w:rPr>
        <w:t>Захарковского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Конышевского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района Курской области и отраслей производства;</w:t>
      </w:r>
    </w:p>
    <w:p w:rsidR="00B95A1C" w:rsidRDefault="00B95A1C" w:rsidP="00B95A1C">
      <w:pPr>
        <w:pStyle w:val="ab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сбалансированной налоговой политики, соблюдающей интересы бизнеса и поддержку социального сектора экономики,</w:t>
      </w:r>
      <w:r>
        <w:rPr>
          <w:rFonts w:eastAsia="Calibri"/>
          <w:sz w:val="28"/>
          <w:szCs w:val="28"/>
          <w:lang w:eastAsia="en-US"/>
        </w:rPr>
        <w:br/>
        <w:t>при условии обеспечения преемственности налоговой политики в части социальной и инвестиционной направленности;</w:t>
      </w:r>
    </w:p>
    <w:p w:rsidR="00B95A1C" w:rsidRDefault="00B95A1C" w:rsidP="00B95A1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вовлечению граждан Российской Федерации</w:t>
      </w:r>
      <w:r>
        <w:rPr>
          <w:sz w:val="28"/>
          <w:szCs w:val="28"/>
        </w:rPr>
        <w:br/>
        <w:t>в предпринимательскую деятельность и сокращение неформальной занятости;</w:t>
      </w:r>
    </w:p>
    <w:p w:rsidR="00B95A1C" w:rsidRDefault="00B95A1C" w:rsidP="00B95A1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мероприятий по повышению эффективности управления  собственностью;</w:t>
      </w:r>
    </w:p>
    <w:p w:rsidR="00B95A1C" w:rsidRDefault="00B95A1C" w:rsidP="00B95A1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ежегодное проведение оценки эффективности налоговых расходов, обусловленных предоставлением льгот по  местным налогам, в целях более эффективного использования инструментов налогового стимулирования и роста  налогового потенциала, отмена или уточнение льготных режимов по результатам проведенной оценки в случае выявления их неэффективности; </w:t>
      </w:r>
    </w:p>
    <w:p w:rsidR="00B95A1C" w:rsidRDefault="00B95A1C" w:rsidP="00B95A1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управления дебиторской задолженностью по доходам;</w:t>
      </w:r>
    </w:p>
    <w:p w:rsidR="00B95A1C" w:rsidRDefault="00B95A1C" w:rsidP="00B95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органов местного самоуправления с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бюджет; </w:t>
      </w:r>
    </w:p>
    <w:p w:rsidR="00B95A1C" w:rsidRDefault="00B95A1C" w:rsidP="00B95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своевременная претензионная работа, подготовка документов в судебные органы по взысканию задолженности и привлечении к ответственности неплательщиков по арендным платежам за пользование муниципальным имуществом, включая земельные участки;</w:t>
      </w:r>
    </w:p>
    <w:p w:rsidR="00B95A1C" w:rsidRDefault="00B95A1C" w:rsidP="00B95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 в бюджет 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B95A1C" w:rsidRDefault="00B95A1C" w:rsidP="00B95A1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доходной базы бюджета </w:t>
      </w:r>
      <w:proofErr w:type="spellStart"/>
      <w:r>
        <w:rPr>
          <w:sz w:val="28"/>
          <w:szCs w:val="28"/>
        </w:rPr>
        <w:t>Захарковского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Курской   области будет основываться на вступивших в силу, а также вступающих в силу в прогнозном периоде изменениях федерального и регионального законодательства:</w:t>
      </w:r>
    </w:p>
    <w:p w:rsidR="00B95A1C" w:rsidRDefault="00B95A1C" w:rsidP="00B95A1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расширяется прогрессивная шкала ставок по НДФЛ. Кроме действующих ставок 13 и 15%, налогообложение доходов граждан осуществляется также по ставкам 18, 20 и 22%;</w:t>
      </w:r>
    </w:p>
    <w:p w:rsidR="00B95A1C" w:rsidRDefault="00B95A1C" w:rsidP="00B95A1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увеличиваются размеры стандартных налоговых вычетов </w:t>
      </w:r>
      <w:r>
        <w:rPr>
          <w:sz w:val="28"/>
          <w:szCs w:val="28"/>
        </w:rPr>
        <w:br/>
        <w:t>на второго и последующих детей:</w:t>
      </w:r>
    </w:p>
    <w:p w:rsidR="00B95A1C" w:rsidRDefault="00B95A1C" w:rsidP="00B95A1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 1 400 рублей до 2 800 рублей - на второго ребенка;</w:t>
      </w:r>
    </w:p>
    <w:p w:rsidR="00B95A1C" w:rsidRDefault="00B95A1C" w:rsidP="00B95A1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 3 000 рублей до 6 000 рублей - на третьего и последующих детей;</w:t>
      </w:r>
    </w:p>
    <w:p w:rsidR="00B95A1C" w:rsidRDefault="00B95A1C" w:rsidP="00B95A1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 предельный размер годового дохода налогоплательщика </w:t>
      </w:r>
      <w:r>
        <w:rPr>
          <w:sz w:val="28"/>
          <w:szCs w:val="28"/>
        </w:rPr>
        <w:br/>
        <w:t>в целях применения указанных вычетов с 350 000 рублей до 450 000 рублей;</w:t>
      </w:r>
    </w:p>
    <w:p w:rsidR="00B95A1C" w:rsidRDefault="00B95A1C" w:rsidP="00B95A1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новый налоговый вычет в 18 000 рублей для лиц, выполнивших нормативы ГТО (соответствующие их возрастной группе) и награжденных знаком отличия, а также на лиц, подтвердивших полученный знак отличия;</w:t>
      </w:r>
    </w:p>
    <w:p w:rsidR="00B95A1C" w:rsidRDefault="00B95A1C" w:rsidP="00B95A1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изменения, которые приведут к расширению круга налогоплательщиков, применяющих УСН, за счет перехода с общей системы налогообложения:</w:t>
      </w:r>
    </w:p>
    <w:p w:rsidR="00B95A1C" w:rsidRDefault="00B95A1C" w:rsidP="00B95A1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предельный размер доходов плательщиков, применяющих УСН, увеличен с 200 млн. рублей до 450 млн. рублей;</w:t>
      </w:r>
    </w:p>
    <w:p w:rsidR="00B95A1C" w:rsidRDefault="00B95A1C" w:rsidP="00B95A1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величина предельного размера доходов плательщиков в целях перехода на УСН повышена со 112,5  до 337,5 млн. рублей;</w:t>
      </w:r>
    </w:p>
    <w:p w:rsidR="00B95A1C" w:rsidRDefault="00B95A1C" w:rsidP="00B95A1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средняя численность работников у налогоплательщиков, применяющих УСН, увеличена со 100 до 130 человек.</w:t>
      </w:r>
    </w:p>
    <w:p w:rsidR="00B95A1C" w:rsidRDefault="00B95A1C" w:rsidP="00B95A1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региональном законодательстве с 01.01.2025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оэффициент</w:t>
      </w:r>
      <w:proofErr w:type="spellEnd"/>
      <w:r>
        <w:rPr>
          <w:sz w:val="28"/>
          <w:szCs w:val="28"/>
        </w:rPr>
        <w:t>, отражающий региональные особенности рынка труда, применяемый для расчета стоимости патента для иностранных граждан, составит 2,92 (в 2024 году – 2,79).</w:t>
      </w:r>
    </w:p>
    <w:p w:rsidR="00B95A1C" w:rsidRDefault="00B95A1C" w:rsidP="00B95A1C">
      <w:pPr>
        <w:pStyle w:val="ab"/>
        <w:ind w:firstLine="709"/>
        <w:jc w:val="both"/>
        <w:rPr>
          <w:sz w:val="28"/>
          <w:szCs w:val="28"/>
        </w:rPr>
      </w:pPr>
    </w:p>
    <w:p w:rsidR="00B95A1C" w:rsidRDefault="00B95A1C" w:rsidP="00B95A1C">
      <w:pPr>
        <w:pStyle w:val="ab"/>
        <w:ind w:firstLine="709"/>
        <w:jc w:val="both"/>
        <w:rPr>
          <w:sz w:val="28"/>
          <w:szCs w:val="28"/>
        </w:rPr>
      </w:pPr>
    </w:p>
    <w:p w:rsidR="00B95A1C" w:rsidRDefault="00B95A1C" w:rsidP="00B95A1C">
      <w:pPr>
        <w:pStyle w:val="ab"/>
        <w:ind w:firstLine="709"/>
        <w:jc w:val="both"/>
        <w:rPr>
          <w:sz w:val="28"/>
          <w:szCs w:val="28"/>
        </w:rPr>
      </w:pPr>
    </w:p>
    <w:p w:rsidR="00B95A1C" w:rsidRDefault="00B95A1C" w:rsidP="00B95A1C">
      <w:pPr>
        <w:pStyle w:val="ab"/>
        <w:ind w:firstLine="709"/>
        <w:jc w:val="both"/>
        <w:rPr>
          <w:sz w:val="28"/>
          <w:szCs w:val="28"/>
        </w:rPr>
      </w:pPr>
    </w:p>
    <w:p w:rsidR="00B95A1C" w:rsidRDefault="00B95A1C" w:rsidP="00B95A1C">
      <w:pPr>
        <w:pStyle w:val="ab"/>
        <w:ind w:firstLine="709"/>
        <w:jc w:val="both"/>
        <w:rPr>
          <w:sz w:val="28"/>
          <w:szCs w:val="28"/>
        </w:rPr>
      </w:pPr>
    </w:p>
    <w:p w:rsidR="00B95A1C" w:rsidRDefault="00B95A1C" w:rsidP="00B95A1C">
      <w:pPr>
        <w:pStyle w:val="ab"/>
        <w:ind w:firstLine="709"/>
        <w:jc w:val="both"/>
        <w:rPr>
          <w:sz w:val="28"/>
          <w:szCs w:val="28"/>
        </w:rPr>
      </w:pPr>
    </w:p>
    <w:p w:rsidR="00B95A1C" w:rsidRDefault="00B95A1C" w:rsidP="00B95A1C">
      <w:pPr>
        <w:pStyle w:val="ab"/>
        <w:ind w:firstLine="709"/>
        <w:jc w:val="both"/>
        <w:rPr>
          <w:sz w:val="28"/>
          <w:szCs w:val="28"/>
        </w:rPr>
      </w:pPr>
    </w:p>
    <w:p w:rsidR="00B95A1C" w:rsidRDefault="00B95A1C" w:rsidP="00B95A1C">
      <w:pPr>
        <w:pStyle w:val="ab"/>
        <w:ind w:firstLine="709"/>
        <w:jc w:val="both"/>
        <w:rPr>
          <w:sz w:val="28"/>
          <w:szCs w:val="28"/>
        </w:rPr>
      </w:pPr>
    </w:p>
    <w:p w:rsidR="003466E2" w:rsidRDefault="003466E2" w:rsidP="00B95A1C">
      <w:pPr>
        <w:ind w:firstLine="709"/>
        <w:jc w:val="center"/>
        <w:rPr>
          <w:sz w:val="28"/>
          <w:szCs w:val="28"/>
        </w:rPr>
      </w:pPr>
    </w:p>
    <w:sectPr w:rsidR="003466E2" w:rsidSect="00C85C00">
      <w:headerReference w:type="even" r:id="rId10"/>
      <w:headerReference w:type="default" r:id="rId11"/>
      <w:pgSz w:w="11907" w:h="16840"/>
      <w:pgMar w:top="1134" w:right="851" w:bottom="1134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7BC" w:rsidRDefault="003C77BC">
      <w:r>
        <w:separator/>
      </w:r>
    </w:p>
  </w:endnote>
  <w:endnote w:type="continuationSeparator" w:id="0">
    <w:p w:rsidR="003C77BC" w:rsidRDefault="003C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7BC" w:rsidRDefault="003C77BC">
      <w:r>
        <w:separator/>
      </w:r>
    </w:p>
  </w:footnote>
  <w:footnote w:type="continuationSeparator" w:id="0">
    <w:p w:rsidR="003C77BC" w:rsidRDefault="003C7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E2E" w:rsidRDefault="004B19FF" w:rsidP="00AD194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4E2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4E2E" w:rsidRDefault="00274E2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32417"/>
      <w:docPartObj>
        <w:docPartGallery w:val="Page Numbers (Top of Page)"/>
        <w:docPartUnique/>
      </w:docPartObj>
    </w:sdtPr>
    <w:sdtEndPr/>
    <w:sdtContent>
      <w:p w:rsidR="00274E2E" w:rsidRDefault="004B19FF">
        <w:pPr>
          <w:pStyle w:val="a6"/>
          <w:jc w:val="center"/>
        </w:pPr>
        <w:r>
          <w:fldChar w:fldCharType="begin"/>
        </w:r>
        <w:r w:rsidR="00AC58BC">
          <w:instrText xml:space="preserve"> PAGE   \* MERGEFORMAT </w:instrText>
        </w:r>
        <w:r>
          <w:fldChar w:fldCharType="separate"/>
        </w:r>
        <w:r w:rsidR="005F0F1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74E2E" w:rsidRDefault="00274E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166C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5E5C79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3522CA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985ACA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574685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652407B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B97AB5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B380F9D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CDF685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00D77CF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1EB172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1"/>
  </w:num>
  <w:num w:numId="7">
    <w:abstractNumId w:val="10"/>
  </w:num>
  <w:num w:numId="8">
    <w:abstractNumId w:val="3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C66"/>
    <w:rsid w:val="0000116F"/>
    <w:rsid w:val="00002003"/>
    <w:rsid w:val="000040AE"/>
    <w:rsid w:val="00004B45"/>
    <w:rsid w:val="00007B7D"/>
    <w:rsid w:val="00011208"/>
    <w:rsid w:val="000118C3"/>
    <w:rsid w:val="000148E6"/>
    <w:rsid w:val="0002277E"/>
    <w:rsid w:val="00022F4E"/>
    <w:rsid w:val="00033A6D"/>
    <w:rsid w:val="000367DF"/>
    <w:rsid w:val="00037FAC"/>
    <w:rsid w:val="00040916"/>
    <w:rsid w:val="00045E82"/>
    <w:rsid w:val="00047773"/>
    <w:rsid w:val="000524F2"/>
    <w:rsid w:val="000531E5"/>
    <w:rsid w:val="00054D95"/>
    <w:rsid w:val="00055632"/>
    <w:rsid w:val="00055769"/>
    <w:rsid w:val="00056FD4"/>
    <w:rsid w:val="00060CB6"/>
    <w:rsid w:val="00064F6F"/>
    <w:rsid w:val="00066B54"/>
    <w:rsid w:val="000737C4"/>
    <w:rsid w:val="0007627B"/>
    <w:rsid w:val="0008205D"/>
    <w:rsid w:val="00086996"/>
    <w:rsid w:val="0009293B"/>
    <w:rsid w:val="000935B6"/>
    <w:rsid w:val="000A33D7"/>
    <w:rsid w:val="000A5442"/>
    <w:rsid w:val="000A5FB9"/>
    <w:rsid w:val="000A7124"/>
    <w:rsid w:val="000B0B7C"/>
    <w:rsid w:val="000B31D7"/>
    <w:rsid w:val="000B323C"/>
    <w:rsid w:val="000B7448"/>
    <w:rsid w:val="000C2704"/>
    <w:rsid w:val="000C4B9C"/>
    <w:rsid w:val="000C4DFA"/>
    <w:rsid w:val="000D1157"/>
    <w:rsid w:val="000D1B5A"/>
    <w:rsid w:val="000D587E"/>
    <w:rsid w:val="000D6C9E"/>
    <w:rsid w:val="000D744F"/>
    <w:rsid w:val="000E0201"/>
    <w:rsid w:val="000E0460"/>
    <w:rsid w:val="000E1FAB"/>
    <w:rsid w:val="000E2C1A"/>
    <w:rsid w:val="000E3030"/>
    <w:rsid w:val="000E36C8"/>
    <w:rsid w:val="000E3B96"/>
    <w:rsid w:val="000F4911"/>
    <w:rsid w:val="000F4D7A"/>
    <w:rsid w:val="000F708A"/>
    <w:rsid w:val="00102CC0"/>
    <w:rsid w:val="001033F4"/>
    <w:rsid w:val="0010646C"/>
    <w:rsid w:val="00107557"/>
    <w:rsid w:val="00112B23"/>
    <w:rsid w:val="00112C30"/>
    <w:rsid w:val="001201CB"/>
    <w:rsid w:val="00125449"/>
    <w:rsid w:val="001274BB"/>
    <w:rsid w:val="00131C6B"/>
    <w:rsid w:val="00131FEE"/>
    <w:rsid w:val="0013241D"/>
    <w:rsid w:val="0013256B"/>
    <w:rsid w:val="00134006"/>
    <w:rsid w:val="00137766"/>
    <w:rsid w:val="001379F2"/>
    <w:rsid w:val="00141720"/>
    <w:rsid w:val="00146342"/>
    <w:rsid w:val="001464D6"/>
    <w:rsid w:val="0014739D"/>
    <w:rsid w:val="00151D22"/>
    <w:rsid w:val="001540E6"/>
    <w:rsid w:val="00160C49"/>
    <w:rsid w:val="00160CEC"/>
    <w:rsid w:val="00166A2D"/>
    <w:rsid w:val="00167B21"/>
    <w:rsid w:val="001752A9"/>
    <w:rsid w:val="001823B2"/>
    <w:rsid w:val="001851E4"/>
    <w:rsid w:val="00187E82"/>
    <w:rsid w:val="00190885"/>
    <w:rsid w:val="00193A81"/>
    <w:rsid w:val="00196C2D"/>
    <w:rsid w:val="001A012F"/>
    <w:rsid w:val="001A08FF"/>
    <w:rsid w:val="001A125C"/>
    <w:rsid w:val="001A6842"/>
    <w:rsid w:val="001B0E27"/>
    <w:rsid w:val="001B13EC"/>
    <w:rsid w:val="001B1617"/>
    <w:rsid w:val="001B4112"/>
    <w:rsid w:val="001B520F"/>
    <w:rsid w:val="001C0AFF"/>
    <w:rsid w:val="001C203B"/>
    <w:rsid w:val="001D0337"/>
    <w:rsid w:val="001D200A"/>
    <w:rsid w:val="001D2A55"/>
    <w:rsid w:val="001D3AF4"/>
    <w:rsid w:val="001E46C6"/>
    <w:rsid w:val="001E576E"/>
    <w:rsid w:val="001F0B74"/>
    <w:rsid w:val="001F1658"/>
    <w:rsid w:val="001F3C00"/>
    <w:rsid w:val="001F6A7F"/>
    <w:rsid w:val="00203D30"/>
    <w:rsid w:val="00212B2B"/>
    <w:rsid w:val="00213A41"/>
    <w:rsid w:val="0021540F"/>
    <w:rsid w:val="00220AB6"/>
    <w:rsid w:val="00221B1A"/>
    <w:rsid w:val="00224A4D"/>
    <w:rsid w:val="00225E51"/>
    <w:rsid w:val="00227AD8"/>
    <w:rsid w:val="00227D82"/>
    <w:rsid w:val="00231EF6"/>
    <w:rsid w:val="00234A86"/>
    <w:rsid w:val="00234B53"/>
    <w:rsid w:val="00234DE5"/>
    <w:rsid w:val="00235B1F"/>
    <w:rsid w:val="00243D6B"/>
    <w:rsid w:val="0024788D"/>
    <w:rsid w:val="00247A4A"/>
    <w:rsid w:val="0025070C"/>
    <w:rsid w:val="00262CAB"/>
    <w:rsid w:val="00263F64"/>
    <w:rsid w:val="00264E08"/>
    <w:rsid w:val="00265A8B"/>
    <w:rsid w:val="00265CA7"/>
    <w:rsid w:val="00266991"/>
    <w:rsid w:val="00270653"/>
    <w:rsid w:val="00274E2E"/>
    <w:rsid w:val="00276866"/>
    <w:rsid w:val="00276BAC"/>
    <w:rsid w:val="0029102E"/>
    <w:rsid w:val="00292E18"/>
    <w:rsid w:val="00295B8D"/>
    <w:rsid w:val="00296F6D"/>
    <w:rsid w:val="002A10BD"/>
    <w:rsid w:val="002A2F75"/>
    <w:rsid w:val="002A4191"/>
    <w:rsid w:val="002A4566"/>
    <w:rsid w:val="002B1A4A"/>
    <w:rsid w:val="002B1F74"/>
    <w:rsid w:val="002B2856"/>
    <w:rsid w:val="002C2398"/>
    <w:rsid w:val="002C4A9E"/>
    <w:rsid w:val="002C6D26"/>
    <w:rsid w:val="002D0DCE"/>
    <w:rsid w:val="002D4345"/>
    <w:rsid w:val="002D4C57"/>
    <w:rsid w:val="002D69F1"/>
    <w:rsid w:val="002E0D5F"/>
    <w:rsid w:val="002E0F6E"/>
    <w:rsid w:val="002E48BC"/>
    <w:rsid w:val="002E51F5"/>
    <w:rsid w:val="002E59A6"/>
    <w:rsid w:val="002E63E0"/>
    <w:rsid w:val="002F0BED"/>
    <w:rsid w:val="002F18F4"/>
    <w:rsid w:val="002F30BE"/>
    <w:rsid w:val="002F352B"/>
    <w:rsid w:val="002F4FE8"/>
    <w:rsid w:val="002F55B4"/>
    <w:rsid w:val="00302706"/>
    <w:rsid w:val="00302ECE"/>
    <w:rsid w:val="00312A54"/>
    <w:rsid w:val="003140BE"/>
    <w:rsid w:val="00321C3B"/>
    <w:rsid w:val="00322904"/>
    <w:rsid w:val="00322C66"/>
    <w:rsid w:val="0032351E"/>
    <w:rsid w:val="00325FCF"/>
    <w:rsid w:val="00335B46"/>
    <w:rsid w:val="003466E2"/>
    <w:rsid w:val="00346882"/>
    <w:rsid w:val="00350004"/>
    <w:rsid w:val="00350AA5"/>
    <w:rsid w:val="00352AE8"/>
    <w:rsid w:val="00353612"/>
    <w:rsid w:val="00353D45"/>
    <w:rsid w:val="00360312"/>
    <w:rsid w:val="00360581"/>
    <w:rsid w:val="00361419"/>
    <w:rsid w:val="00366D3A"/>
    <w:rsid w:val="00370C1B"/>
    <w:rsid w:val="00372636"/>
    <w:rsid w:val="003740DD"/>
    <w:rsid w:val="0037763D"/>
    <w:rsid w:val="003837BC"/>
    <w:rsid w:val="0039523E"/>
    <w:rsid w:val="0039764B"/>
    <w:rsid w:val="003A3154"/>
    <w:rsid w:val="003A499D"/>
    <w:rsid w:val="003A5A4A"/>
    <w:rsid w:val="003A5C24"/>
    <w:rsid w:val="003A7188"/>
    <w:rsid w:val="003A7552"/>
    <w:rsid w:val="003B6025"/>
    <w:rsid w:val="003B6496"/>
    <w:rsid w:val="003C398A"/>
    <w:rsid w:val="003C662D"/>
    <w:rsid w:val="003C6930"/>
    <w:rsid w:val="003C77BC"/>
    <w:rsid w:val="003D0BF0"/>
    <w:rsid w:val="003D0CD2"/>
    <w:rsid w:val="003D25CC"/>
    <w:rsid w:val="003D3994"/>
    <w:rsid w:val="003D4697"/>
    <w:rsid w:val="003E18F5"/>
    <w:rsid w:val="003E2E6E"/>
    <w:rsid w:val="003E428F"/>
    <w:rsid w:val="003E5682"/>
    <w:rsid w:val="003E65B5"/>
    <w:rsid w:val="003F18DC"/>
    <w:rsid w:val="003F59BA"/>
    <w:rsid w:val="003F69DD"/>
    <w:rsid w:val="00400361"/>
    <w:rsid w:val="0040063F"/>
    <w:rsid w:val="00401CCC"/>
    <w:rsid w:val="00403678"/>
    <w:rsid w:val="00405DFE"/>
    <w:rsid w:val="00412771"/>
    <w:rsid w:val="00413223"/>
    <w:rsid w:val="004143B3"/>
    <w:rsid w:val="004169DD"/>
    <w:rsid w:val="0041772C"/>
    <w:rsid w:val="0042174B"/>
    <w:rsid w:val="004252E3"/>
    <w:rsid w:val="004268BB"/>
    <w:rsid w:val="00427C5C"/>
    <w:rsid w:val="0043003B"/>
    <w:rsid w:val="00430F0B"/>
    <w:rsid w:val="00434EF1"/>
    <w:rsid w:val="004419B1"/>
    <w:rsid w:val="00442A30"/>
    <w:rsid w:val="00442CCE"/>
    <w:rsid w:val="00444FC1"/>
    <w:rsid w:val="004507F7"/>
    <w:rsid w:val="00457469"/>
    <w:rsid w:val="00462956"/>
    <w:rsid w:val="004640C5"/>
    <w:rsid w:val="00467754"/>
    <w:rsid w:val="00473545"/>
    <w:rsid w:val="0047674C"/>
    <w:rsid w:val="00481517"/>
    <w:rsid w:val="00485D82"/>
    <w:rsid w:val="00486A01"/>
    <w:rsid w:val="00487564"/>
    <w:rsid w:val="00491C14"/>
    <w:rsid w:val="004924D1"/>
    <w:rsid w:val="004948E9"/>
    <w:rsid w:val="004A2310"/>
    <w:rsid w:val="004A425E"/>
    <w:rsid w:val="004A4750"/>
    <w:rsid w:val="004B1846"/>
    <w:rsid w:val="004B19FF"/>
    <w:rsid w:val="004B3A9A"/>
    <w:rsid w:val="004C2610"/>
    <w:rsid w:val="004C3616"/>
    <w:rsid w:val="004C3F28"/>
    <w:rsid w:val="004C6FD2"/>
    <w:rsid w:val="004C7855"/>
    <w:rsid w:val="004C7FDB"/>
    <w:rsid w:val="004D003A"/>
    <w:rsid w:val="004D6322"/>
    <w:rsid w:val="004D6E16"/>
    <w:rsid w:val="004E2243"/>
    <w:rsid w:val="004E3309"/>
    <w:rsid w:val="004F3236"/>
    <w:rsid w:val="004F4E08"/>
    <w:rsid w:val="00500E4D"/>
    <w:rsid w:val="005014CC"/>
    <w:rsid w:val="00502099"/>
    <w:rsid w:val="005043A0"/>
    <w:rsid w:val="00504BB2"/>
    <w:rsid w:val="005061A8"/>
    <w:rsid w:val="00511335"/>
    <w:rsid w:val="005136EE"/>
    <w:rsid w:val="00513DBB"/>
    <w:rsid w:val="00514E8A"/>
    <w:rsid w:val="00524C6F"/>
    <w:rsid w:val="0052755F"/>
    <w:rsid w:val="005370C1"/>
    <w:rsid w:val="00537D90"/>
    <w:rsid w:val="00543F64"/>
    <w:rsid w:val="00544403"/>
    <w:rsid w:val="00545597"/>
    <w:rsid w:val="00546460"/>
    <w:rsid w:val="005469B2"/>
    <w:rsid w:val="00546FCD"/>
    <w:rsid w:val="005500AE"/>
    <w:rsid w:val="00550D53"/>
    <w:rsid w:val="00551E9F"/>
    <w:rsid w:val="00555D7A"/>
    <w:rsid w:val="00566657"/>
    <w:rsid w:val="00570296"/>
    <w:rsid w:val="00573E7B"/>
    <w:rsid w:val="0057566A"/>
    <w:rsid w:val="005778A7"/>
    <w:rsid w:val="00580041"/>
    <w:rsid w:val="0058082E"/>
    <w:rsid w:val="0058135D"/>
    <w:rsid w:val="0058255F"/>
    <w:rsid w:val="005863CE"/>
    <w:rsid w:val="005904B4"/>
    <w:rsid w:val="00591463"/>
    <w:rsid w:val="00594BD6"/>
    <w:rsid w:val="00596578"/>
    <w:rsid w:val="005A5111"/>
    <w:rsid w:val="005A7456"/>
    <w:rsid w:val="005A74D2"/>
    <w:rsid w:val="005A7BD1"/>
    <w:rsid w:val="005A7D8F"/>
    <w:rsid w:val="005B3044"/>
    <w:rsid w:val="005B4DF6"/>
    <w:rsid w:val="005B5485"/>
    <w:rsid w:val="005C0B96"/>
    <w:rsid w:val="005C1678"/>
    <w:rsid w:val="005C1DD9"/>
    <w:rsid w:val="005C2E5F"/>
    <w:rsid w:val="005C6BF9"/>
    <w:rsid w:val="005C6CCE"/>
    <w:rsid w:val="005D222F"/>
    <w:rsid w:val="005D6B00"/>
    <w:rsid w:val="005E483E"/>
    <w:rsid w:val="005E52CB"/>
    <w:rsid w:val="005E5A97"/>
    <w:rsid w:val="005F0F1D"/>
    <w:rsid w:val="005F1982"/>
    <w:rsid w:val="005F2DB9"/>
    <w:rsid w:val="005F4F5F"/>
    <w:rsid w:val="005F4FA7"/>
    <w:rsid w:val="005F5941"/>
    <w:rsid w:val="005F5C89"/>
    <w:rsid w:val="005F6BD8"/>
    <w:rsid w:val="006001A6"/>
    <w:rsid w:val="00600DF5"/>
    <w:rsid w:val="00601D4D"/>
    <w:rsid w:val="00614A56"/>
    <w:rsid w:val="00617EB0"/>
    <w:rsid w:val="00622D8E"/>
    <w:rsid w:val="0062393D"/>
    <w:rsid w:val="00625BF4"/>
    <w:rsid w:val="00626341"/>
    <w:rsid w:val="0062682E"/>
    <w:rsid w:val="00627B10"/>
    <w:rsid w:val="00630F09"/>
    <w:rsid w:val="00631615"/>
    <w:rsid w:val="00633450"/>
    <w:rsid w:val="0063399A"/>
    <w:rsid w:val="0063657E"/>
    <w:rsid w:val="00641680"/>
    <w:rsid w:val="006438C2"/>
    <w:rsid w:val="00644D12"/>
    <w:rsid w:val="006464C8"/>
    <w:rsid w:val="00650572"/>
    <w:rsid w:val="006507E8"/>
    <w:rsid w:val="0065329A"/>
    <w:rsid w:val="006634E4"/>
    <w:rsid w:val="006637D2"/>
    <w:rsid w:val="00664D87"/>
    <w:rsid w:val="00670DFC"/>
    <w:rsid w:val="0067535D"/>
    <w:rsid w:val="00676AE1"/>
    <w:rsid w:val="00686DBB"/>
    <w:rsid w:val="006879E3"/>
    <w:rsid w:val="00693121"/>
    <w:rsid w:val="0069444F"/>
    <w:rsid w:val="006A0FAA"/>
    <w:rsid w:val="006A1F74"/>
    <w:rsid w:val="006A40F0"/>
    <w:rsid w:val="006A4B6B"/>
    <w:rsid w:val="006A738B"/>
    <w:rsid w:val="006B40A4"/>
    <w:rsid w:val="006B54BF"/>
    <w:rsid w:val="006C494B"/>
    <w:rsid w:val="006D063F"/>
    <w:rsid w:val="006D0742"/>
    <w:rsid w:val="006D4637"/>
    <w:rsid w:val="006D6727"/>
    <w:rsid w:val="006E1D29"/>
    <w:rsid w:val="006E3A3B"/>
    <w:rsid w:val="006E4937"/>
    <w:rsid w:val="006F2C04"/>
    <w:rsid w:val="006F62CC"/>
    <w:rsid w:val="006F7DC6"/>
    <w:rsid w:val="007045FA"/>
    <w:rsid w:val="00713208"/>
    <w:rsid w:val="00715763"/>
    <w:rsid w:val="007209B2"/>
    <w:rsid w:val="00720C6B"/>
    <w:rsid w:val="00721E8E"/>
    <w:rsid w:val="00721FCB"/>
    <w:rsid w:val="00723F83"/>
    <w:rsid w:val="00724C08"/>
    <w:rsid w:val="00726EDF"/>
    <w:rsid w:val="00727BAA"/>
    <w:rsid w:val="00735B24"/>
    <w:rsid w:val="007436B9"/>
    <w:rsid w:val="00743DC1"/>
    <w:rsid w:val="0074520F"/>
    <w:rsid w:val="007453B9"/>
    <w:rsid w:val="00751EE9"/>
    <w:rsid w:val="007522FC"/>
    <w:rsid w:val="007542DB"/>
    <w:rsid w:val="00755DF3"/>
    <w:rsid w:val="00761AAB"/>
    <w:rsid w:val="00763F3D"/>
    <w:rsid w:val="00765C52"/>
    <w:rsid w:val="007703E7"/>
    <w:rsid w:val="00773753"/>
    <w:rsid w:val="0077587B"/>
    <w:rsid w:val="0078062A"/>
    <w:rsid w:val="00780767"/>
    <w:rsid w:val="0078108A"/>
    <w:rsid w:val="00781825"/>
    <w:rsid w:val="00782BDB"/>
    <w:rsid w:val="007849C0"/>
    <w:rsid w:val="00785381"/>
    <w:rsid w:val="00785E42"/>
    <w:rsid w:val="00790653"/>
    <w:rsid w:val="00791A15"/>
    <w:rsid w:val="007924C4"/>
    <w:rsid w:val="007952D6"/>
    <w:rsid w:val="007A0CBA"/>
    <w:rsid w:val="007A21FC"/>
    <w:rsid w:val="007A2DFF"/>
    <w:rsid w:val="007A49E8"/>
    <w:rsid w:val="007B3133"/>
    <w:rsid w:val="007B63F6"/>
    <w:rsid w:val="007C259E"/>
    <w:rsid w:val="007C2DD1"/>
    <w:rsid w:val="007C68B4"/>
    <w:rsid w:val="007C7412"/>
    <w:rsid w:val="007D05A4"/>
    <w:rsid w:val="007D1AAC"/>
    <w:rsid w:val="007D3898"/>
    <w:rsid w:val="007D5CFE"/>
    <w:rsid w:val="007E2B45"/>
    <w:rsid w:val="007E5E5B"/>
    <w:rsid w:val="007E64A5"/>
    <w:rsid w:val="007E66CA"/>
    <w:rsid w:val="007E6DC8"/>
    <w:rsid w:val="007F50E8"/>
    <w:rsid w:val="007F5E5F"/>
    <w:rsid w:val="007F6261"/>
    <w:rsid w:val="008049BE"/>
    <w:rsid w:val="00821DD2"/>
    <w:rsid w:val="00822DA9"/>
    <w:rsid w:val="008232F5"/>
    <w:rsid w:val="008233FC"/>
    <w:rsid w:val="00823557"/>
    <w:rsid w:val="008241E0"/>
    <w:rsid w:val="008250D6"/>
    <w:rsid w:val="00830AF0"/>
    <w:rsid w:val="008310E5"/>
    <w:rsid w:val="008332F0"/>
    <w:rsid w:val="008333D1"/>
    <w:rsid w:val="00833CAB"/>
    <w:rsid w:val="0083420D"/>
    <w:rsid w:val="00837ACC"/>
    <w:rsid w:val="0084297A"/>
    <w:rsid w:val="00843EA5"/>
    <w:rsid w:val="00852410"/>
    <w:rsid w:val="0085259A"/>
    <w:rsid w:val="00873A09"/>
    <w:rsid w:val="008762DB"/>
    <w:rsid w:val="00885594"/>
    <w:rsid w:val="00887146"/>
    <w:rsid w:val="00887EC7"/>
    <w:rsid w:val="00890012"/>
    <w:rsid w:val="00891A4F"/>
    <w:rsid w:val="00895C4F"/>
    <w:rsid w:val="00895F58"/>
    <w:rsid w:val="00897098"/>
    <w:rsid w:val="008A1503"/>
    <w:rsid w:val="008B04CF"/>
    <w:rsid w:val="008B08A2"/>
    <w:rsid w:val="008B0EC7"/>
    <w:rsid w:val="008B10C3"/>
    <w:rsid w:val="008B2774"/>
    <w:rsid w:val="008B38F1"/>
    <w:rsid w:val="008B6756"/>
    <w:rsid w:val="008C0136"/>
    <w:rsid w:val="008C01DF"/>
    <w:rsid w:val="008C04DA"/>
    <w:rsid w:val="008C0726"/>
    <w:rsid w:val="008C0984"/>
    <w:rsid w:val="008C4C98"/>
    <w:rsid w:val="008D44F0"/>
    <w:rsid w:val="008D5D6E"/>
    <w:rsid w:val="008D7430"/>
    <w:rsid w:val="008D78A0"/>
    <w:rsid w:val="008E2DB2"/>
    <w:rsid w:val="008E354C"/>
    <w:rsid w:val="008E4131"/>
    <w:rsid w:val="008E414A"/>
    <w:rsid w:val="008E7768"/>
    <w:rsid w:val="008E7F89"/>
    <w:rsid w:val="008F02CA"/>
    <w:rsid w:val="008F0867"/>
    <w:rsid w:val="008F1431"/>
    <w:rsid w:val="008F53D6"/>
    <w:rsid w:val="008F5CDF"/>
    <w:rsid w:val="008F628E"/>
    <w:rsid w:val="009025E0"/>
    <w:rsid w:val="009077B7"/>
    <w:rsid w:val="0091153E"/>
    <w:rsid w:val="00911622"/>
    <w:rsid w:val="00916B15"/>
    <w:rsid w:val="00917C75"/>
    <w:rsid w:val="00917E04"/>
    <w:rsid w:val="009243B7"/>
    <w:rsid w:val="00925E26"/>
    <w:rsid w:val="009316D1"/>
    <w:rsid w:val="00936389"/>
    <w:rsid w:val="00947BE4"/>
    <w:rsid w:val="00947DC9"/>
    <w:rsid w:val="00950234"/>
    <w:rsid w:val="00953372"/>
    <w:rsid w:val="00954140"/>
    <w:rsid w:val="00956293"/>
    <w:rsid w:val="00957E4E"/>
    <w:rsid w:val="00960E1D"/>
    <w:rsid w:val="00960F44"/>
    <w:rsid w:val="00963635"/>
    <w:rsid w:val="00963720"/>
    <w:rsid w:val="00963808"/>
    <w:rsid w:val="00964BB5"/>
    <w:rsid w:val="00965513"/>
    <w:rsid w:val="00970B81"/>
    <w:rsid w:val="00976422"/>
    <w:rsid w:val="00976DEC"/>
    <w:rsid w:val="00982162"/>
    <w:rsid w:val="00983450"/>
    <w:rsid w:val="0098648D"/>
    <w:rsid w:val="009874B9"/>
    <w:rsid w:val="00987FA6"/>
    <w:rsid w:val="0099065E"/>
    <w:rsid w:val="009910D4"/>
    <w:rsid w:val="009947EE"/>
    <w:rsid w:val="009975A2"/>
    <w:rsid w:val="009A6761"/>
    <w:rsid w:val="009A7FB7"/>
    <w:rsid w:val="009B6E1F"/>
    <w:rsid w:val="009C1F5C"/>
    <w:rsid w:val="009C5496"/>
    <w:rsid w:val="009D0D6D"/>
    <w:rsid w:val="009D414F"/>
    <w:rsid w:val="009D55D7"/>
    <w:rsid w:val="009E0A8C"/>
    <w:rsid w:val="009E29B3"/>
    <w:rsid w:val="009E5876"/>
    <w:rsid w:val="009F0F75"/>
    <w:rsid w:val="009F16EC"/>
    <w:rsid w:val="009F28A0"/>
    <w:rsid w:val="009F2911"/>
    <w:rsid w:val="009F3519"/>
    <w:rsid w:val="009F5412"/>
    <w:rsid w:val="009F571F"/>
    <w:rsid w:val="009F6B28"/>
    <w:rsid w:val="00A00529"/>
    <w:rsid w:val="00A04903"/>
    <w:rsid w:val="00A06EFA"/>
    <w:rsid w:val="00A0757E"/>
    <w:rsid w:val="00A108A8"/>
    <w:rsid w:val="00A13FFE"/>
    <w:rsid w:val="00A22E64"/>
    <w:rsid w:val="00A2660C"/>
    <w:rsid w:val="00A31DE1"/>
    <w:rsid w:val="00A342D7"/>
    <w:rsid w:val="00A35302"/>
    <w:rsid w:val="00A430BF"/>
    <w:rsid w:val="00A47E00"/>
    <w:rsid w:val="00A47E6A"/>
    <w:rsid w:val="00A51B3E"/>
    <w:rsid w:val="00A5370D"/>
    <w:rsid w:val="00A54158"/>
    <w:rsid w:val="00A600DD"/>
    <w:rsid w:val="00A615C1"/>
    <w:rsid w:val="00A64871"/>
    <w:rsid w:val="00A73F70"/>
    <w:rsid w:val="00A80B29"/>
    <w:rsid w:val="00A8542B"/>
    <w:rsid w:val="00A869F2"/>
    <w:rsid w:val="00A8775D"/>
    <w:rsid w:val="00A9030F"/>
    <w:rsid w:val="00A90675"/>
    <w:rsid w:val="00A914E6"/>
    <w:rsid w:val="00AA21E2"/>
    <w:rsid w:val="00AA2557"/>
    <w:rsid w:val="00AA25EB"/>
    <w:rsid w:val="00AA753D"/>
    <w:rsid w:val="00AA77C7"/>
    <w:rsid w:val="00AB18D9"/>
    <w:rsid w:val="00AB749C"/>
    <w:rsid w:val="00AC4C65"/>
    <w:rsid w:val="00AC567D"/>
    <w:rsid w:val="00AC56D9"/>
    <w:rsid w:val="00AC58BC"/>
    <w:rsid w:val="00AD1943"/>
    <w:rsid w:val="00AD505C"/>
    <w:rsid w:val="00AD58B5"/>
    <w:rsid w:val="00AD7EC3"/>
    <w:rsid w:val="00AE2C0B"/>
    <w:rsid w:val="00AE79B6"/>
    <w:rsid w:val="00AF2761"/>
    <w:rsid w:val="00AF4181"/>
    <w:rsid w:val="00AF75E1"/>
    <w:rsid w:val="00B00D4E"/>
    <w:rsid w:val="00B02028"/>
    <w:rsid w:val="00B04864"/>
    <w:rsid w:val="00B1036B"/>
    <w:rsid w:val="00B1230A"/>
    <w:rsid w:val="00B2118A"/>
    <w:rsid w:val="00B23C43"/>
    <w:rsid w:val="00B32E1C"/>
    <w:rsid w:val="00B3405A"/>
    <w:rsid w:val="00B35F9A"/>
    <w:rsid w:val="00B3683D"/>
    <w:rsid w:val="00B406CA"/>
    <w:rsid w:val="00B41F05"/>
    <w:rsid w:val="00B435F2"/>
    <w:rsid w:val="00B43AC6"/>
    <w:rsid w:val="00B446E3"/>
    <w:rsid w:val="00B502A4"/>
    <w:rsid w:val="00B532B7"/>
    <w:rsid w:val="00B57F05"/>
    <w:rsid w:val="00B614DE"/>
    <w:rsid w:val="00B63332"/>
    <w:rsid w:val="00B652DB"/>
    <w:rsid w:val="00B6571A"/>
    <w:rsid w:val="00B71A59"/>
    <w:rsid w:val="00B71E3A"/>
    <w:rsid w:val="00B735D6"/>
    <w:rsid w:val="00B75E20"/>
    <w:rsid w:val="00B8029E"/>
    <w:rsid w:val="00B82E86"/>
    <w:rsid w:val="00B83826"/>
    <w:rsid w:val="00B85488"/>
    <w:rsid w:val="00B87B78"/>
    <w:rsid w:val="00B87E6B"/>
    <w:rsid w:val="00B92F54"/>
    <w:rsid w:val="00B95A1C"/>
    <w:rsid w:val="00B96360"/>
    <w:rsid w:val="00BA178C"/>
    <w:rsid w:val="00BA2C0C"/>
    <w:rsid w:val="00BA3CD7"/>
    <w:rsid w:val="00BB36A2"/>
    <w:rsid w:val="00BB67F2"/>
    <w:rsid w:val="00BB71A6"/>
    <w:rsid w:val="00BB7D3D"/>
    <w:rsid w:val="00BC114F"/>
    <w:rsid w:val="00BC3036"/>
    <w:rsid w:val="00BC35A5"/>
    <w:rsid w:val="00BC7848"/>
    <w:rsid w:val="00BD643F"/>
    <w:rsid w:val="00BD7614"/>
    <w:rsid w:val="00BD7619"/>
    <w:rsid w:val="00BE2A4C"/>
    <w:rsid w:val="00BE6A6B"/>
    <w:rsid w:val="00BE7836"/>
    <w:rsid w:val="00BF0022"/>
    <w:rsid w:val="00BF00E8"/>
    <w:rsid w:val="00BF1276"/>
    <w:rsid w:val="00BF18AE"/>
    <w:rsid w:val="00BF1CDF"/>
    <w:rsid w:val="00BF5DEC"/>
    <w:rsid w:val="00BF623B"/>
    <w:rsid w:val="00BF6ABE"/>
    <w:rsid w:val="00BF6B8D"/>
    <w:rsid w:val="00BF78DE"/>
    <w:rsid w:val="00C04ACA"/>
    <w:rsid w:val="00C0508D"/>
    <w:rsid w:val="00C05D88"/>
    <w:rsid w:val="00C0696B"/>
    <w:rsid w:val="00C15519"/>
    <w:rsid w:val="00C15E91"/>
    <w:rsid w:val="00C17915"/>
    <w:rsid w:val="00C22491"/>
    <w:rsid w:val="00C27AA4"/>
    <w:rsid w:val="00C313F5"/>
    <w:rsid w:val="00C31BB4"/>
    <w:rsid w:val="00C36BE5"/>
    <w:rsid w:val="00C37A27"/>
    <w:rsid w:val="00C422BA"/>
    <w:rsid w:val="00C54E24"/>
    <w:rsid w:val="00C5512D"/>
    <w:rsid w:val="00C6212D"/>
    <w:rsid w:val="00C62EBD"/>
    <w:rsid w:val="00C632E4"/>
    <w:rsid w:val="00C646B8"/>
    <w:rsid w:val="00C66333"/>
    <w:rsid w:val="00C7035B"/>
    <w:rsid w:val="00C75CCB"/>
    <w:rsid w:val="00C81AF1"/>
    <w:rsid w:val="00C81BB1"/>
    <w:rsid w:val="00C82416"/>
    <w:rsid w:val="00C85045"/>
    <w:rsid w:val="00C85C00"/>
    <w:rsid w:val="00C86F8A"/>
    <w:rsid w:val="00C91D2C"/>
    <w:rsid w:val="00C93D8B"/>
    <w:rsid w:val="00C957A2"/>
    <w:rsid w:val="00C97221"/>
    <w:rsid w:val="00C979A4"/>
    <w:rsid w:val="00CA4221"/>
    <w:rsid w:val="00CA48DA"/>
    <w:rsid w:val="00CA6384"/>
    <w:rsid w:val="00CB189A"/>
    <w:rsid w:val="00CB451B"/>
    <w:rsid w:val="00CB6288"/>
    <w:rsid w:val="00CC29D7"/>
    <w:rsid w:val="00CD5D9C"/>
    <w:rsid w:val="00CE2B48"/>
    <w:rsid w:val="00CE3150"/>
    <w:rsid w:val="00CE36D5"/>
    <w:rsid w:val="00CE45BE"/>
    <w:rsid w:val="00CE46C4"/>
    <w:rsid w:val="00CE474D"/>
    <w:rsid w:val="00CE5A67"/>
    <w:rsid w:val="00CE66B0"/>
    <w:rsid w:val="00CE77C1"/>
    <w:rsid w:val="00CF2CC0"/>
    <w:rsid w:val="00CF41FD"/>
    <w:rsid w:val="00CF4959"/>
    <w:rsid w:val="00D07583"/>
    <w:rsid w:val="00D129E0"/>
    <w:rsid w:val="00D15D4F"/>
    <w:rsid w:val="00D20242"/>
    <w:rsid w:val="00D20AD6"/>
    <w:rsid w:val="00D26FF9"/>
    <w:rsid w:val="00D43941"/>
    <w:rsid w:val="00D44A9C"/>
    <w:rsid w:val="00D45257"/>
    <w:rsid w:val="00D45B75"/>
    <w:rsid w:val="00D47BDC"/>
    <w:rsid w:val="00D5005E"/>
    <w:rsid w:val="00D55AC1"/>
    <w:rsid w:val="00D57DD1"/>
    <w:rsid w:val="00D6058A"/>
    <w:rsid w:val="00D61919"/>
    <w:rsid w:val="00D6337A"/>
    <w:rsid w:val="00D65DCD"/>
    <w:rsid w:val="00D6688C"/>
    <w:rsid w:val="00D73A84"/>
    <w:rsid w:val="00D76732"/>
    <w:rsid w:val="00D8436A"/>
    <w:rsid w:val="00D867DA"/>
    <w:rsid w:val="00D90E09"/>
    <w:rsid w:val="00D92518"/>
    <w:rsid w:val="00D93356"/>
    <w:rsid w:val="00D93592"/>
    <w:rsid w:val="00D939AC"/>
    <w:rsid w:val="00D95C8A"/>
    <w:rsid w:val="00D97381"/>
    <w:rsid w:val="00DA58E0"/>
    <w:rsid w:val="00DA77B0"/>
    <w:rsid w:val="00DB0171"/>
    <w:rsid w:val="00DB2F66"/>
    <w:rsid w:val="00DB4A75"/>
    <w:rsid w:val="00DC0D12"/>
    <w:rsid w:val="00DC655B"/>
    <w:rsid w:val="00DC72B0"/>
    <w:rsid w:val="00DD0467"/>
    <w:rsid w:val="00DD15EA"/>
    <w:rsid w:val="00DD17A9"/>
    <w:rsid w:val="00DD25F6"/>
    <w:rsid w:val="00DD2636"/>
    <w:rsid w:val="00DD4BD9"/>
    <w:rsid w:val="00DE6FBD"/>
    <w:rsid w:val="00DE7002"/>
    <w:rsid w:val="00DF1747"/>
    <w:rsid w:val="00DF373D"/>
    <w:rsid w:val="00DF3DD2"/>
    <w:rsid w:val="00DF4C8F"/>
    <w:rsid w:val="00DF658F"/>
    <w:rsid w:val="00DF65FF"/>
    <w:rsid w:val="00DF79F1"/>
    <w:rsid w:val="00DF7CE9"/>
    <w:rsid w:val="00E01465"/>
    <w:rsid w:val="00E0462E"/>
    <w:rsid w:val="00E06B22"/>
    <w:rsid w:val="00E12259"/>
    <w:rsid w:val="00E12DC9"/>
    <w:rsid w:val="00E21152"/>
    <w:rsid w:val="00E219D8"/>
    <w:rsid w:val="00E22309"/>
    <w:rsid w:val="00E24232"/>
    <w:rsid w:val="00E30A86"/>
    <w:rsid w:val="00E32164"/>
    <w:rsid w:val="00E55B50"/>
    <w:rsid w:val="00E562CA"/>
    <w:rsid w:val="00E57FEF"/>
    <w:rsid w:val="00E60E04"/>
    <w:rsid w:val="00E6411C"/>
    <w:rsid w:val="00E65D2F"/>
    <w:rsid w:val="00E66F2B"/>
    <w:rsid w:val="00E6769C"/>
    <w:rsid w:val="00E7140F"/>
    <w:rsid w:val="00E724A8"/>
    <w:rsid w:val="00E7728C"/>
    <w:rsid w:val="00E82087"/>
    <w:rsid w:val="00E82C7B"/>
    <w:rsid w:val="00E877FC"/>
    <w:rsid w:val="00E92F43"/>
    <w:rsid w:val="00E9700D"/>
    <w:rsid w:val="00E97F8F"/>
    <w:rsid w:val="00EA45F1"/>
    <w:rsid w:val="00EA4EAC"/>
    <w:rsid w:val="00EB3238"/>
    <w:rsid w:val="00EB47E3"/>
    <w:rsid w:val="00EB785B"/>
    <w:rsid w:val="00EC1527"/>
    <w:rsid w:val="00EC49F2"/>
    <w:rsid w:val="00EC66BB"/>
    <w:rsid w:val="00EC73F8"/>
    <w:rsid w:val="00ED1262"/>
    <w:rsid w:val="00ED66E6"/>
    <w:rsid w:val="00EE053C"/>
    <w:rsid w:val="00EE28FA"/>
    <w:rsid w:val="00EE2C58"/>
    <w:rsid w:val="00EE4C75"/>
    <w:rsid w:val="00EE62B8"/>
    <w:rsid w:val="00F03363"/>
    <w:rsid w:val="00F043E8"/>
    <w:rsid w:val="00F058D7"/>
    <w:rsid w:val="00F07436"/>
    <w:rsid w:val="00F13BC2"/>
    <w:rsid w:val="00F13E96"/>
    <w:rsid w:val="00F1421F"/>
    <w:rsid w:val="00F20530"/>
    <w:rsid w:val="00F22AE9"/>
    <w:rsid w:val="00F24D46"/>
    <w:rsid w:val="00F30D37"/>
    <w:rsid w:val="00F33F2E"/>
    <w:rsid w:val="00F348DE"/>
    <w:rsid w:val="00F36E79"/>
    <w:rsid w:val="00F4171B"/>
    <w:rsid w:val="00F47BFF"/>
    <w:rsid w:val="00F50958"/>
    <w:rsid w:val="00F51015"/>
    <w:rsid w:val="00F611E0"/>
    <w:rsid w:val="00F630D3"/>
    <w:rsid w:val="00F736A7"/>
    <w:rsid w:val="00F7474B"/>
    <w:rsid w:val="00F82CC8"/>
    <w:rsid w:val="00F87958"/>
    <w:rsid w:val="00F90904"/>
    <w:rsid w:val="00F928E9"/>
    <w:rsid w:val="00F9501A"/>
    <w:rsid w:val="00F96A07"/>
    <w:rsid w:val="00F96A49"/>
    <w:rsid w:val="00FA039C"/>
    <w:rsid w:val="00FA1485"/>
    <w:rsid w:val="00FA1951"/>
    <w:rsid w:val="00FA3A64"/>
    <w:rsid w:val="00FA417C"/>
    <w:rsid w:val="00FA4E14"/>
    <w:rsid w:val="00FA53AB"/>
    <w:rsid w:val="00FB25BC"/>
    <w:rsid w:val="00FB57AF"/>
    <w:rsid w:val="00FB6350"/>
    <w:rsid w:val="00FB7724"/>
    <w:rsid w:val="00FC38D7"/>
    <w:rsid w:val="00FC4B55"/>
    <w:rsid w:val="00FC4B93"/>
    <w:rsid w:val="00FD0DE2"/>
    <w:rsid w:val="00FD1808"/>
    <w:rsid w:val="00FD1AE6"/>
    <w:rsid w:val="00FD25E4"/>
    <w:rsid w:val="00FD6071"/>
    <w:rsid w:val="00FE1B24"/>
    <w:rsid w:val="00FE5FD3"/>
    <w:rsid w:val="00FE6586"/>
    <w:rsid w:val="00FF0080"/>
    <w:rsid w:val="00FF10AD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767"/>
  </w:style>
  <w:style w:type="paragraph" w:styleId="1">
    <w:name w:val="heading 1"/>
    <w:basedOn w:val="a"/>
    <w:next w:val="a"/>
    <w:qFormat/>
    <w:rsid w:val="0078076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80767"/>
    <w:pPr>
      <w:keepNext/>
      <w:ind w:firstLine="851"/>
      <w:outlineLvl w:val="1"/>
    </w:pPr>
    <w:rPr>
      <w:sz w:val="28"/>
    </w:rPr>
  </w:style>
  <w:style w:type="paragraph" w:styleId="3">
    <w:name w:val="heading 3"/>
    <w:basedOn w:val="a"/>
    <w:next w:val="a"/>
    <w:qFormat/>
    <w:rsid w:val="00780767"/>
    <w:pPr>
      <w:keepNext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780767"/>
    <w:pPr>
      <w:keepNext/>
      <w:outlineLvl w:val="3"/>
    </w:pPr>
    <w:rPr>
      <w:b/>
      <w:sz w:val="28"/>
      <w:lang w:val="en-US"/>
    </w:rPr>
  </w:style>
  <w:style w:type="paragraph" w:styleId="5">
    <w:name w:val="heading 5"/>
    <w:basedOn w:val="a"/>
    <w:next w:val="a"/>
    <w:qFormat/>
    <w:rsid w:val="0078076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780767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780767"/>
    <w:pPr>
      <w:keepNext/>
      <w:ind w:firstLine="4962"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0767"/>
    <w:rPr>
      <w:b/>
      <w:sz w:val="24"/>
    </w:rPr>
  </w:style>
  <w:style w:type="paragraph" w:styleId="a4">
    <w:name w:val="Body Text Indent"/>
    <w:basedOn w:val="a"/>
    <w:rsid w:val="00780767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780767"/>
    <w:pPr>
      <w:ind w:firstLine="851"/>
      <w:jc w:val="both"/>
    </w:pPr>
    <w:rPr>
      <w:sz w:val="28"/>
    </w:rPr>
  </w:style>
  <w:style w:type="paragraph" w:styleId="21">
    <w:name w:val="Body Text 2"/>
    <w:basedOn w:val="a"/>
    <w:rsid w:val="00780767"/>
    <w:rPr>
      <w:sz w:val="28"/>
    </w:rPr>
  </w:style>
  <w:style w:type="paragraph" w:styleId="30">
    <w:name w:val="Body Text 3"/>
    <w:basedOn w:val="a"/>
    <w:rsid w:val="00780767"/>
    <w:pPr>
      <w:jc w:val="center"/>
    </w:pPr>
    <w:rPr>
      <w:b/>
      <w:sz w:val="28"/>
    </w:rPr>
  </w:style>
  <w:style w:type="paragraph" w:styleId="31">
    <w:name w:val="Body Text Indent 3"/>
    <w:basedOn w:val="a"/>
    <w:rsid w:val="00780767"/>
    <w:pPr>
      <w:ind w:firstLine="4962"/>
      <w:jc w:val="center"/>
    </w:pPr>
    <w:rPr>
      <w:sz w:val="24"/>
    </w:rPr>
  </w:style>
  <w:style w:type="table" w:styleId="a5">
    <w:name w:val="Table Grid"/>
    <w:basedOn w:val="a1"/>
    <w:rsid w:val="00076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9A7FB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A7FB7"/>
  </w:style>
  <w:style w:type="paragraph" w:customStyle="1" w:styleId="ConsNormal">
    <w:name w:val="ConsNormal"/>
    <w:rsid w:val="00D8436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rsid w:val="00BD643F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8E7768"/>
    <w:rPr>
      <w:rFonts w:ascii="Tahoma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7F50E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46775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 Spacing"/>
    <w:uiPriority w:val="1"/>
    <w:qFormat/>
    <w:rsid w:val="00833CAB"/>
    <w:rPr>
      <w:sz w:val="24"/>
      <w:szCs w:val="24"/>
    </w:rPr>
  </w:style>
  <w:style w:type="character" w:styleId="ac">
    <w:name w:val="Hyperlink"/>
    <w:basedOn w:val="a0"/>
    <w:rsid w:val="00715763"/>
    <w:rPr>
      <w:color w:val="0000FF"/>
      <w:u w:val="single"/>
    </w:rPr>
  </w:style>
  <w:style w:type="character" w:customStyle="1" w:styleId="FontStyle33">
    <w:name w:val="Font Style33"/>
    <w:rsid w:val="00AD505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AD505C"/>
    <w:rPr>
      <w:rFonts w:ascii="Times New Roman" w:hAnsi="Times New Roman" w:cs="Times New Roman"/>
      <w:sz w:val="26"/>
      <w:szCs w:val="26"/>
    </w:rPr>
  </w:style>
  <w:style w:type="character" w:customStyle="1" w:styleId="a7">
    <w:name w:val="Верхний колонтитул Знак"/>
    <w:basedOn w:val="a0"/>
    <w:link w:val="a6"/>
    <w:uiPriority w:val="99"/>
    <w:rsid w:val="007045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767"/>
  </w:style>
  <w:style w:type="paragraph" w:styleId="1">
    <w:name w:val="heading 1"/>
    <w:basedOn w:val="a"/>
    <w:next w:val="a"/>
    <w:qFormat/>
    <w:rsid w:val="0078076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80767"/>
    <w:pPr>
      <w:keepNext/>
      <w:ind w:firstLine="851"/>
      <w:outlineLvl w:val="1"/>
    </w:pPr>
    <w:rPr>
      <w:sz w:val="28"/>
    </w:rPr>
  </w:style>
  <w:style w:type="paragraph" w:styleId="3">
    <w:name w:val="heading 3"/>
    <w:basedOn w:val="a"/>
    <w:next w:val="a"/>
    <w:qFormat/>
    <w:rsid w:val="00780767"/>
    <w:pPr>
      <w:keepNext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780767"/>
    <w:pPr>
      <w:keepNext/>
      <w:outlineLvl w:val="3"/>
    </w:pPr>
    <w:rPr>
      <w:b/>
      <w:sz w:val="28"/>
      <w:lang w:val="en-US"/>
    </w:rPr>
  </w:style>
  <w:style w:type="paragraph" w:styleId="5">
    <w:name w:val="heading 5"/>
    <w:basedOn w:val="a"/>
    <w:next w:val="a"/>
    <w:qFormat/>
    <w:rsid w:val="0078076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780767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780767"/>
    <w:pPr>
      <w:keepNext/>
      <w:ind w:firstLine="4962"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0767"/>
    <w:rPr>
      <w:b/>
      <w:sz w:val="24"/>
    </w:rPr>
  </w:style>
  <w:style w:type="paragraph" w:styleId="a4">
    <w:name w:val="Body Text Indent"/>
    <w:basedOn w:val="a"/>
    <w:rsid w:val="00780767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780767"/>
    <w:pPr>
      <w:ind w:firstLine="851"/>
      <w:jc w:val="both"/>
    </w:pPr>
    <w:rPr>
      <w:sz w:val="28"/>
    </w:rPr>
  </w:style>
  <w:style w:type="paragraph" w:styleId="21">
    <w:name w:val="Body Text 2"/>
    <w:basedOn w:val="a"/>
    <w:rsid w:val="00780767"/>
    <w:rPr>
      <w:sz w:val="28"/>
    </w:rPr>
  </w:style>
  <w:style w:type="paragraph" w:styleId="30">
    <w:name w:val="Body Text 3"/>
    <w:basedOn w:val="a"/>
    <w:rsid w:val="00780767"/>
    <w:pPr>
      <w:jc w:val="center"/>
    </w:pPr>
    <w:rPr>
      <w:b/>
      <w:sz w:val="28"/>
    </w:rPr>
  </w:style>
  <w:style w:type="paragraph" w:styleId="31">
    <w:name w:val="Body Text Indent 3"/>
    <w:basedOn w:val="a"/>
    <w:rsid w:val="00780767"/>
    <w:pPr>
      <w:ind w:firstLine="4962"/>
      <w:jc w:val="center"/>
    </w:pPr>
    <w:rPr>
      <w:sz w:val="24"/>
    </w:rPr>
  </w:style>
  <w:style w:type="table" w:styleId="a5">
    <w:name w:val="Table Grid"/>
    <w:basedOn w:val="a1"/>
    <w:rsid w:val="00076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9A7FB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A7FB7"/>
  </w:style>
  <w:style w:type="paragraph" w:customStyle="1" w:styleId="ConsNormal">
    <w:name w:val="ConsNormal"/>
    <w:rsid w:val="00D8436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rsid w:val="00BD643F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8E7768"/>
    <w:rPr>
      <w:rFonts w:ascii="Tahoma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7F50E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46775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 Spacing"/>
    <w:uiPriority w:val="1"/>
    <w:qFormat/>
    <w:rsid w:val="00833CAB"/>
    <w:rPr>
      <w:sz w:val="24"/>
      <w:szCs w:val="24"/>
    </w:rPr>
  </w:style>
  <w:style w:type="character" w:styleId="ac">
    <w:name w:val="Hyperlink"/>
    <w:basedOn w:val="a0"/>
    <w:rsid w:val="00715763"/>
    <w:rPr>
      <w:color w:val="0000FF"/>
      <w:u w:val="single"/>
    </w:rPr>
  </w:style>
  <w:style w:type="character" w:customStyle="1" w:styleId="FontStyle33">
    <w:name w:val="Font Style33"/>
    <w:rsid w:val="00AD505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AD505C"/>
    <w:rPr>
      <w:rFonts w:ascii="Times New Roman" w:hAnsi="Times New Roman" w:cs="Times New Roman"/>
      <w:sz w:val="26"/>
      <w:szCs w:val="26"/>
    </w:rPr>
  </w:style>
  <w:style w:type="character" w:customStyle="1" w:styleId="a7">
    <w:name w:val="Верхний колонтитул Знак"/>
    <w:basedOn w:val="a0"/>
    <w:link w:val="a6"/>
    <w:uiPriority w:val="99"/>
    <w:rsid w:val="00704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33FAA-5D99-45DA-A017-5C38A4DC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1478</Words>
  <Characters>11090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КУРСКОЙ  ОБЛАСТИ</vt:lpstr>
    </vt:vector>
  </TitlesOfParts>
  <Company>Elcom Ltd</Company>
  <LinksUpToDate>false</LinksUpToDate>
  <CharactersWithSpaces>12543</CharactersWithSpaces>
  <SharedDoc>false</SharedDoc>
  <HLinks>
    <vt:vector size="6" baseType="variant">
      <vt:variant>
        <vt:i4>4915204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consultantplus://offline/ref=1F9E42F09B863E38EBCE8F4CCF5694EBE247709AFE9E2B0AD88EAF1550h2J2M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КУРСКОЙ  ОБЛАСТИ</dc:title>
  <dc:creator>Alexandre Katalov</dc:creator>
  <cp:lastModifiedBy>Райфо</cp:lastModifiedBy>
  <cp:revision>15</cp:revision>
  <cp:lastPrinted>2023-11-15T12:44:00Z</cp:lastPrinted>
  <dcterms:created xsi:type="dcterms:W3CDTF">2022-10-25T12:20:00Z</dcterms:created>
  <dcterms:modified xsi:type="dcterms:W3CDTF">2024-11-19T14:38:00Z</dcterms:modified>
</cp:coreProperties>
</file>