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/>
        <w:ind w:lef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957035" w:rsidRDefault="007B4101" w:rsidP="00957035">
      <w:pPr>
        <w:spacing w:after="0"/>
        <w:ind w:lef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ЗАХАРКОВСКОГО</w:t>
      </w:r>
      <w:r w:rsidR="0095703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57035" w:rsidRDefault="00957035" w:rsidP="00957035">
      <w:pPr>
        <w:spacing w:after="0"/>
        <w:ind w:lef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957035" w:rsidRDefault="007B4101" w:rsidP="00957035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307627</w:t>
      </w:r>
      <w:r w:rsidR="00957035">
        <w:rPr>
          <w:rFonts w:ascii="Times New Roman" w:hAnsi="Times New Roman"/>
          <w:b/>
          <w:sz w:val="20"/>
          <w:szCs w:val="20"/>
        </w:rPr>
        <w:t xml:space="preserve">, Курская область, </w:t>
      </w:r>
      <w:proofErr w:type="spellStart"/>
      <w:r w:rsidR="00957035">
        <w:rPr>
          <w:rFonts w:ascii="Times New Roman" w:hAnsi="Times New Roman"/>
          <w:b/>
          <w:sz w:val="20"/>
          <w:szCs w:val="20"/>
        </w:rPr>
        <w:t>Конышевский</w:t>
      </w:r>
      <w:proofErr w:type="spellEnd"/>
      <w:r w:rsidR="00957035">
        <w:rPr>
          <w:rFonts w:ascii="Times New Roman" w:hAnsi="Times New Roman"/>
          <w:b/>
          <w:sz w:val="20"/>
          <w:szCs w:val="20"/>
        </w:rPr>
        <w:t xml:space="preserve"> район </w:t>
      </w:r>
      <w:proofErr w:type="spellStart"/>
      <w:r w:rsidR="00957035">
        <w:rPr>
          <w:rFonts w:ascii="Times New Roman" w:hAnsi="Times New Roman"/>
          <w:b/>
          <w:sz w:val="20"/>
          <w:szCs w:val="20"/>
        </w:rPr>
        <w:t>с</w:t>
      </w:r>
      <w:proofErr w:type="gramStart"/>
      <w:r w:rsidR="00957035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>
        <w:rPr>
          <w:rFonts w:ascii="Times New Roman" w:hAnsi="Times New Roman"/>
          <w:b/>
          <w:sz w:val="20"/>
          <w:szCs w:val="20"/>
        </w:rPr>
        <w:t>ахарково</w:t>
      </w:r>
      <w:proofErr w:type="spellEnd"/>
      <w:r>
        <w:rPr>
          <w:rFonts w:ascii="Times New Roman" w:hAnsi="Times New Roman"/>
          <w:b/>
          <w:sz w:val="20"/>
          <w:szCs w:val="20"/>
        </w:rPr>
        <w:t>, тел.: (47156) 36-5-12</w:t>
      </w:r>
    </w:p>
    <w:p w:rsidR="00957035" w:rsidRDefault="00957035" w:rsidP="009570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57035" w:rsidRDefault="00957035" w:rsidP="009570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7035" w:rsidRDefault="007B4101" w:rsidP="009570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13 сентября  2021г.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ахарково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51а</w:t>
      </w:r>
    </w:p>
    <w:p w:rsidR="00957035" w:rsidRDefault="00957035" w:rsidP="0095703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035" w:rsidRDefault="00957035" w:rsidP="0095703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определении размера части страховой пенсии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установленной в соответствии с Федеральным законом «О страховых пенсиях», для вычета при назначении пенсии за выслугу лет муниципальному служащему в Администрации </w:t>
      </w:r>
      <w:proofErr w:type="spellStart"/>
      <w:r w:rsidR="007B4101">
        <w:rPr>
          <w:rFonts w:ascii="Times New Roman" w:eastAsia="Times New Roman" w:hAnsi="Times New Roman"/>
          <w:b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Конышевского района Курской области</w:t>
      </w:r>
    </w:p>
    <w:p w:rsidR="00957035" w:rsidRDefault="00957035" w:rsidP="0095703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035" w:rsidRDefault="00957035" w:rsidP="00957035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Курской области от 20.08.2021 года №66-ЗКО «О внесении изменений в абзац первый части 7 статьи 8 Закона Курской области «О муниципальной службе в Курской области» Собрание депутатов </w:t>
      </w:r>
      <w:proofErr w:type="spellStart"/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района Курской области  РЕШИЛО:</w:t>
      </w:r>
    </w:p>
    <w:p w:rsidR="00957035" w:rsidRDefault="00957035" w:rsidP="0095703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Установить для вычета при назначении пенсии за выслугу 2,5% страховой пенсии по старости, назначенной в соответствии с Федеральным законом «О страховых пенсиях» за вычетом фиксированной выплаты к страховой пенсии и повышений фиксированной выплаты к страховой пенсии, установленных Федеральным законом «О страховых пенсиях».</w:t>
      </w:r>
    </w:p>
    <w:p w:rsidR="00957035" w:rsidRDefault="00957035" w:rsidP="009570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с частью 3 Законом Курской области от 28.06.2021г.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 и в соответствии с частью 5 статьи 10 Закона Курской области от 13.06.2007г. № 60-ЗКО «О муниципальной службе в Курской области» (с последующими изменениями и дополнениями) в случае,  если размер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пенсии за выслугу лет, составляет менее 3023 руб. (минимальный размер пенсии за выслугу лет), пенсия за выслугу лет назначается в минимальном размере пенсии за выслугу лет.</w:t>
      </w:r>
    </w:p>
    <w:p w:rsidR="00957035" w:rsidRDefault="00957035" w:rsidP="0095703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</w:t>
      </w:r>
    </w:p>
    <w:p w:rsidR="00957035" w:rsidRDefault="00957035" w:rsidP="00957035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района Курской области в информационно-телекоммуникационной сети  «Интернет».</w:t>
      </w:r>
    </w:p>
    <w:p w:rsidR="00957035" w:rsidRDefault="00957035" w:rsidP="00957035">
      <w:pPr>
        <w:spacing w:after="0" w:line="1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957035" w:rsidRDefault="007B4101" w:rsidP="00957035">
      <w:pPr>
        <w:spacing w:after="0" w:line="1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="0095703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spellEnd"/>
      <w:r w:rsidR="009570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957035" w:rsidRDefault="00957035" w:rsidP="00957035">
      <w:pPr>
        <w:tabs>
          <w:tab w:val="left" w:pos="7515"/>
        </w:tabs>
        <w:spacing w:after="0" w:line="1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Конышевского района                                          </w:t>
      </w:r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>Н.П.Данилова</w:t>
      </w:r>
      <w:proofErr w:type="spellEnd"/>
    </w:p>
    <w:p w:rsidR="00957035" w:rsidRDefault="00957035" w:rsidP="00957035">
      <w:pPr>
        <w:spacing w:after="0" w:line="1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spellEnd"/>
    </w:p>
    <w:p w:rsidR="00957035" w:rsidRDefault="00957035" w:rsidP="00957035">
      <w:pPr>
        <w:spacing w:after="0" w:line="1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                                                           </w:t>
      </w:r>
      <w:r w:rsidR="007B4101">
        <w:rPr>
          <w:rFonts w:ascii="Times New Roman" w:eastAsia="Times New Roman" w:hAnsi="Times New Roman"/>
          <w:sz w:val="28"/>
          <w:szCs w:val="28"/>
          <w:lang w:eastAsia="ru-RU"/>
        </w:rPr>
        <w:t>В.М. Латышев</w:t>
      </w:r>
    </w:p>
    <w:p w:rsidR="00957035" w:rsidRDefault="00957035" w:rsidP="009570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957035" w:rsidRDefault="00957035" w:rsidP="00957035">
      <w:pPr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</w:p>
    <w:p w:rsidR="00830E24" w:rsidRDefault="00830E24"/>
    <w:sectPr w:rsidR="0083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6"/>
    <w:rsid w:val="002D3036"/>
    <w:rsid w:val="007B4101"/>
    <w:rsid w:val="00830E24"/>
    <w:rsid w:val="009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Захарково</dc:creator>
  <cp:keywords/>
  <dc:description/>
  <cp:lastModifiedBy>Захарково</cp:lastModifiedBy>
  <cp:revision>4</cp:revision>
  <cp:lastPrinted>2022-02-17T12:16:00Z</cp:lastPrinted>
  <dcterms:created xsi:type="dcterms:W3CDTF">2022-02-17T12:11:00Z</dcterms:created>
  <dcterms:modified xsi:type="dcterms:W3CDTF">2022-02-17T12:18:00Z</dcterms:modified>
</cp:coreProperties>
</file>