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6B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B8F8F6" wp14:editId="1D33E8AF">
            <wp:extent cx="1095375" cy="1009650"/>
            <wp:effectExtent l="19050" t="0" r="9525" b="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6B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ЗАХАРКОВСКОГО СЕЛЬСОВЕТА </w:t>
      </w:r>
      <w:r w:rsidRPr="001B16BF">
        <w:rPr>
          <w:rFonts w:ascii="Times New Roman" w:eastAsia="Calibri" w:hAnsi="Times New Roman" w:cs="Times New Roman"/>
          <w:b/>
          <w:sz w:val="28"/>
          <w:szCs w:val="28"/>
        </w:rPr>
        <w:br/>
        <w:t>КОНЫШЕВСКОГО РАЙОНА КУРСКОЙ ОБЛАСТИ</w:t>
      </w: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6B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6BF">
        <w:rPr>
          <w:rFonts w:ascii="Times New Roman" w:eastAsia="Calibri" w:hAnsi="Times New Roman" w:cs="Times New Roman"/>
          <w:sz w:val="28"/>
          <w:szCs w:val="28"/>
        </w:rPr>
        <w:t>от 18.09.2020 года № 26-па</w:t>
      </w: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6B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1B16BF">
        <w:rPr>
          <w:rFonts w:ascii="Times New Roman" w:eastAsia="Calibri" w:hAnsi="Times New Roman" w:cs="Times New Roman"/>
          <w:sz w:val="24"/>
          <w:szCs w:val="24"/>
        </w:rPr>
        <w:t>Захарково</w:t>
      </w:r>
      <w:proofErr w:type="spellEnd"/>
    </w:p>
    <w:p w:rsidR="001B16BF" w:rsidRPr="001B16BF" w:rsidRDefault="001B16BF" w:rsidP="001B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1B16BF" w:rsidRPr="001B16BF" w:rsidRDefault="001B16BF" w:rsidP="001B1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от 13.02.2020 №3-па «Об утверждении Положения о порядке расходования средств резервного фонда Администрации </w:t>
      </w:r>
      <w:proofErr w:type="spellStart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</w:t>
      </w:r>
    </w:p>
    <w:p w:rsidR="001B16BF" w:rsidRPr="001B16BF" w:rsidRDefault="001B16BF" w:rsidP="001B16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16BF" w:rsidRPr="001B16BF" w:rsidRDefault="001B16BF" w:rsidP="001B16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6BF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частью 7 статьи 81 Бюджетного кодекса Российской Федерации, Администрация </w:t>
      </w:r>
      <w:proofErr w:type="spellStart"/>
      <w:r w:rsidRPr="001B16BF">
        <w:rPr>
          <w:rFonts w:ascii="Times New Roman" w:eastAsia="Calibri" w:hAnsi="Times New Roman" w:cs="Times New Roman"/>
          <w:sz w:val="28"/>
          <w:szCs w:val="28"/>
        </w:rPr>
        <w:t>Захарковского</w:t>
      </w:r>
      <w:proofErr w:type="spellEnd"/>
      <w:r w:rsidRPr="001B16B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1B16BF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1B16B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в п.6.6 Приложения к постановлению Администрации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13.02.2020 №3-па «Об утверждении Положения о порядке расходования средств резервного фонда Администрации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«Положение о порядке расходования средств резервного фонда Администрации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следующие изменения: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слова «ежеквартальному и» исключить.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постановления оставляю за собой.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B16BF" w:rsidRPr="001B16BF" w:rsidRDefault="001B16BF" w:rsidP="001B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В. М. Латышев</w:t>
      </w:r>
    </w:p>
    <w:p w:rsidR="008138BE" w:rsidRDefault="008138BE">
      <w:bookmarkStart w:id="0" w:name="_GoBack"/>
      <w:bookmarkEnd w:id="0"/>
    </w:p>
    <w:sectPr w:rsidR="008138BE" w:rsidSect="00C93F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8B"/>
    <w:rsid w:val="001B16BF"/>
    <w:rsid w:val="00711A8B"/>
    <w:rsid w:val="008138BE"/>
    <w:rsid w:val="00D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EA4C-3A1A-455F-AA18-E560BBB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diakov.net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2020-09-23T07:59:00Z</dcterms:created>
  <dcterms:modified xsi:type="dcterms:W3CDTF">2020-09-23T07:59:00Z</dcterms:modified>
</cp:coreProperties>
</file>