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7D" w:rsidRDefault="00287D7D" w:rsidP="0028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D4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004F7A3" wp14:editId="799CE0A2">
            <wp:extent cx="1543050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7D" w:rsidRPr="00287D7D" w:rsidRDefault="00287D7D" w:rsidP="0028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7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ЗАХАРКОВСКОГО СЕЛЬСОВЕТА</w:t>
      </w:r>
    </w:p>
    <w:p w:rsidR="00287D7D" w:rsidRPr="00287D7D" w:rsidRDefault="00287D7D" w:rsidP="0028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7D">
        <w:rPr>
          <w:rFonts w:ascii="Times New Roman" w:eastAsia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287D7D" w:rsidRPr="00287D7D" w:rsidRDefault="00287D7D" w:rsidP="0028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D7D" w:rsidRPr="00287D7D" w:rsidRDefault="00287D7D" w:rsidP="0028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7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87D7D" w:rsidRPr="00287D7D" w:rsidRDefault="00287D7D" w:rsidP="00287D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D7D" w:rsidRPr="00B04911" w:rsidRDefault="00377B78" w:rsidP="00287D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15.11.2018</w:t>
      </w:r>
      <w:r w:rsidR="00287D7D" w:rsidRPr="00B04911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55</w:t>
      </w:r>
      <w:r w:rsidR="00004D82" w:rsidRPr="00B04911">
        <w:rPr>
          <w:rFonts w:ascii="Times New Roman" w:eastAsia="Times New Roman" w:hAnsi="Times New Roman" w:cs="Times New Roman"/>
          <w:b/>
          <w:sz w:val="28"/>
          <w:szCs w:val="28"/>
        </w:rPr>
        <w:t xml:space="preserve"> -па</w:t>
      </w:r>
    </w:p>
    <w:p w:rsidR="004B0707" w:rsidRPr="00B04911" w:rsidRDefault="004B0707" w:rsidP="004B070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336" w:rsidRPr="00B04911" w:rsidRDefault="00A84E9F" w:rsidP="00287D7D">
      <w:pPr>
        <w:widowControl w:val="0"/>
        <w:tabs>
          <w:tab w:val="left" w:pos="4962"/>
        </w:tabs>
        <w:suppressAutoHyphens/>
        <w:spacing w:after="0" w:line="240" w:lineRule="auto"/>
        <w:ind w:left="567" w:right="43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4911">
        <w:rPr>
          <w:rStyle w:val="a6"/>
          <w:rFonts w:ascii="Times New Roman" w:hAnsi="Times New Roman" w:cs="Times New Roman"/>
          <w:sz w:val="28"/>
          <w:szCs w:val="28"/>
        </w:rPr>
        <w:t xml:space="preserve">Об утверждении прогноза социально-экономического развития муниципального образования «Захарковский сельсовет» </w:t>
      </w:r>
      <w:r w:rsidR="00625336" w:rsidRPr="00B04911">
        <w:rPr>
          <w:rStyle w:val="a6"/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="00377B78">
        <w:rPr>
          <w:rStyle w:val="a6"/>
          <w:rFonts w:ascii="Times New Roman" w:hAnsi="Times New Roman" w:cs="Times New Roman"/>
          <w:sz w:val="28"/>
          <w:szCs w:val="28"/>
        </w:rPr>
        <w:t xml:space="preserve"> на 2019 год и на плановый период 2020 и 2021</w:t>
      </w:r>
      <w:r w:rsidRPr="00B04911">
        <w:rPr>
          <w:rStyle w:val="a6"/>
          <w:rFonts w:ascii="Times New Roman" w:hAnsi="Times New Roman" w:cs="Times New Roman"/>
          <w:sz w:val="28"/>
          <w:szCs w:val="28"/>
        </w:rPr>
        <w:t xml:space="preserve"> годов</w:t>
      </w:r>
    </w:p>
    <w:p w:rsidR="00860D84" w:rsidRPr="00B04911" w:rsidRDefault="00860D84" w:rsidP="00860D84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0"/>
        </w:rPr>
      </w:pPr>
    </w:p>
    <w:p w:rsidR="00287D7D" w:rsidRPr="00B04911" w:rsidRDefault="00287D7D" w:rsidP="00287D7D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E9F" w:rsidRPr="00B04911" w:rsidRDefault="00A84E9F" w:rsidP="00287D7D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91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84E9F" w:rsidRPr="00B04911" w:rsidRDefault="00A84E9F" w:rsidP="00A84E9F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911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прогноз социально-экономического развития муниципального образования «Захарковский сельсовет» </w:t>
      </w:r>
      <w:r w:rsidRPr="00B04911">
        <w:rPr>
          <w:rFonts w:ascii="Times New Roman" w:hAnsi="Times New Roman" w:cs="Times New Roman"/>
          <w:bCs/>
          <w:sz w:val="28"/>
          <w:szCs w:val="28"/>
        </w:rPr>
        <w:t>Конышевского района Курской области</w:t>
      </w:r>
      <w:r w:rsidR="00B04911">
        <w:rPr>
          <w:rFonts w:ascii="Times New Roman" w:hAnsi="Times New Roman" w:cs="Times New Roman"/>
          <w:bCs/>
          <w:sz w:val="28"/>
          <w:szCs w:val="28"/>
        </w:rPr>
        <w:t>, Администрация Захарковского сельсовета Конышевского района Курской области</w:t>
      </w:r>
      <w:r w:rsidRPr="00B04911">
        <w:rPr>
          <w:rFonts w:ascii="Times New Roman" w:hAnsi="Times New Roman" w:cs="Times New Roman"/>
          <w:bCs/>
          <w:sz w:val="28"/>
          <w:szCs w:val="28"/>
        </w:rPr>
        <w:t>:</w:t>
      </w:r>
    </w:p>
    <w:p w:rsidR="00A84E9F" w:rsidRPr="00B04911" w:rsidRDefault="00A84E9F" w:rsidP="00A84E9F">
      <w:pPr>
        <w:autoSpaceDE w:val="0"/>
        <w:autoSpaceDN w:val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911">
        <w:rPr>
          <w:rFonts w:ascii="Times New Roman" w:hAnsi="Times New Roman" w:cs="Times New Roman"/>
          <w:bCs/>
          <w:sz w:val="28"/>
          <w:szCs w:val="28"/>
        </w:rPr>
        <w:t>1.Утвердить прогноз социально-экономического развития муниципального образования «Захарковский сельсовет» Конышевског</w:t>
      </w:r>
      <w:r w:rsidR="00377B78">
        <w:rPr>
          <w:rFonts w:ascii="Times New Roman" w:hAnsi="Times New Roman" w:cs="Times New Roman"/>
          <w:bCs/>
          <w:sz w:val="28"/>
          <w:szCs w:val="28"/>
        </w:rPr>
        <w:t>о района Курской области на 2019 год и на плановый период 2020 и 2021</w:t>
      </w:r>
      <w:r w:rsidRPr="00B04911">
        <w:rPr>
          <w:rFonts w:ascii="Times New Roman" w:hAnsi="Times New Roman" w:cs="Times New Roman"/>
          <w:bCs/>
          <w:sz w:val="28"/>
          <w:szCs w:val="28"/>
        </w:rPr>
        <w:t xml:space="preserve"> годов.</w:t>
      </w:r>
    </w:p>
    <w:p w:rsidR="00A84E9F" w:rsidRPr="00B04911" w:rsidRDefault="00A84E9F" w:rsidP="00A84E9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0D84" w:rsidRPr="00B04911" w:rsidRDefault="00C13797" w:rsidP="00287D7D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911">
        <w:rPr>
          <w:rFonts w:ascii="Times New Roman" w:hAnsi="Times New Roman" w:cs="Times New Roman"/>
          <w:sz w:val="28"/>
          <w:szCs w:val="28"/>
        </w:rPr>
        <w:t xml:space="preserve">Глава Захарковского сельсовета                        </w:t>
      </w:r>
      <w:r w:rsidR="00287D7D" w:rsidRPr="00B049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11">
        <w:rPr>
          <w:rFonts w:ascii="Times New Roman" w:hAnsi="Times New Roman" w:cs="Times New Roman"/>
          <w:sz w:val="28"/>
          <w:szCs w:val="28"/>
        </w:rPr>
        <w:t>В.</w:t>
      </w:r>
      <w:r w:rsidR="00377B78">
        <w:rPr>
          <w:rFonts w:ascii="Times New Roman" w:hAnsi="Times New Roman" w:cs="Times New Roman"/>
          <w:sz w:val="28"/>
          <w:szCs w:val="28"/>
        </w:rPr>
        <w:t>М</w:t>
      </w:r>
      <w:r w:rsidRPr="00B04911">
        <w:rPr>
          <w:rFonts w:ascii="Times New Roman" w:hAnsi="Times New Roman" w:cs="Times New Roman"/>
          <w:sz w:val="28"/>
          <w:szCs w:val="28"/>
        </w:rPr>
        <w:t>.</w:t>
      </w:r>
      <w:r w:rsidR="00377B78">
        <w:rPr>
          <w:rFonts w:ascii="Times New Roman" w:hAnsi="Times New Roman" w:cs="Times New Roman"/>
          <w:sz w:val="28"/>
          <w:szCs w:val="28"/>
        </w:rPr>
        <w:t>Латышев</w:t>
      </w:r>
      <w:proofErr w:type="spellEnd"/>
    </w:p>
    <w:p w:rsidR="00860D84" w:rsidRPr="00B04911" w:rsidRDefault="00860D84" w:rsidP="00860D84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D84" w:rsidRDefault="00860D84" w:rsidP="00860D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F44BF" w:rsidRDefault="00AF44BF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Pr="001860CB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1860CB" w:rsidRPr="001860CB" w:rsidRDefault="001860CB" w:rsidP="00186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860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ПРЕДВАРИТЕЛЬНЫЕ ИТОГИ СОЦИАЛЬНО-ЭКОНОМИЧЕСКОГО РАЗВИТИЯ ЗАХАРКОВСКОГО СЕЛЬСОВЕТА КОНЫШЕВСКОГО РАЙОНА КУРСКОЙ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860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 10 МЕСЯЦЕВ 2017 ГОДА И ОЖИДАЕМЫЕ ИТОГИ ЗАХАРКОВСКОГО СЕЛЬСОВЕТА ЗА 2018 ГОД</w:t>
      </w:r>
    </w:p>
    <w:p w:rsidR="001860CB" w:rsidRPr="001860CB" w:rsidRDefault="001860CB" w:rsidP="001860CB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60CB" w:rsidRPr="001860CB" w:rsidRDefault="001860CB" w:rsidP="00186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1860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Предварительные итоги социально-экономического развития Захарковского сельсовета Конышевского района Курской области за истекший период текущего года и ожидаемые итоги социально-экономического развития территории Захарковского сельсовета характеризуются следующими показателями. </w:t>
      </w:r>
    </w:p>
    <w:p w:rsidR="001860CB" w:rsidRDefault="001860CB" w:rsidP="00186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1860CB" w:rsidRPr="001860CB" w:rsidRDefault="001860CB" w:rsidP="00186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bookmarkStart w:id="0" w:name="_GoBack"/>
      <w:bookmarkEnd w:id="0"/>
      <w:r w:rsidRPr="001860CB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фонда заработной платы на 2019 год составляет 14823,9 тысяч рублей, или 103,6% к 2018 году, это свидетельствует об увеличении в 2019 году фонда заработной платы.</w:t>
      </w:r>
    </w:p>
    <w:p w:rsidR="001860CB" w:rsidRDefault="001860CB" w:rsidP="00186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1860CB" w:rsidRPr="001860CB" w:rsidRDefault="001860CB" w:rsidP="00186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860CB">
        <w:rPr>
          <w:rFonts w:ascii="Times New Roman" w:eastAsia="Calibri" w:hAnsi="Times New Roman" w:cs="Times New Roman"/>
          <w:sz w:val="28"/>
          <w:szCs w:val="28"/>
          <w:lang w:eastAsia="en-US"/>
        </w:rPr>
        <w:t>Среднемесячная заработная плата одного работающего на 2019 год составляет 24706 рублей 30 копеек, или 103,6% к 2018 году.</w:t>
      </w:r>
    </w:p>
    <w:p w:rsidR="001860CB" w:rsidRDefault="001860CB" w:rsidP="00186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1860CB" w:rsidRPr="001860CB" w:rsidRDefault="001860CB" w:rsidP="00186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860CB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зан</w:t>
      </w:r>
      <w:r w:rsidRPr="001860CB">
        <w:rPr>
          <w:rFonts w:ascii="Times New Roman" w:eastAsia="Calibri" w:hAnsi="Times New Roman" w:cs="Times New Roman"/>
          <w:sz w:val="28"/>
          <w:szCs w:val="28"/>
          <w:lang w:eastAsia="en-US"/>
        </w:rPr>
        <w:t>ятых в экономике по Захарковск</w:t>
      </w:r>
      <w:r w:rsidRPr="001860CB">
        <w:rPr>
          <w:rFonts w:ascii="Times New Roman" w:eastAsia="Calibri" w:hAnsi="Times New Roman" w:cs="Times New Roman"/>
          <w:sz w:val="28"/>
          <w:szCs w:val="28"/>
          <w:lang w:eastAsia="en-US"/>
        </w:rPr>
        <w:t>ому сельсовету в 2019 году составит 50 человек, или 100% к 2018 году.</w:t>
      </w:r>
    </w:p>
    <w:p w:rsidR="001860CB" w:rsidRDefault="001860CB" w:rsidP="00186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287D7D" w:rsidRPr="001860CB" w:rsidRDefault="001860CB" w:rsidP="00186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860CB">
        <w:rPr>
          <w:rFonts w:ascii="Times New Roman" w:eastAsia="Calibri" w:hAnsi="Times New Roman" w:cs="Times New Roman"/>
          <w:sz w:val="28"/>
          <w:szCs w:val="28"/>
          <w:lang w:eastAsia="en-US"/>
        </w:rPr>
        <w:t>Объем реализации сельскохозяйственной продукции собственного производства сельхоз организациями на 2019 год 8073 тысяч рублей, или 100,1% к 2018 году.</w:t>
      </w:r>
    </w:p>
    <w:p w:rsidR="00287D7D" w:rsidRPr="001860CB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color w:val="FF0000"/>
          <w:sz w:val="24"/>
          <w:szCs w:val="20"/>
        </w:rPr>
      </w:pPr>
    </w:p>
    <w:p w:rsidR="00287D7D" w:rsidRPr="001860CB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color w:val="FF0000"/>
          <w:sz w:val="24"/>
          <w:szCs w:val="20"/>
        </w:rPr>
      </w:pPr>
    </w:p>
    <w:p w:rsidR="00287D7D" w:rsidRPr="001860CB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p w:rsidR="00287D7D" w:rsidRDefault="00287D7D" w:rsidP="00860D84">
      <w:pPr>
        <w:widowControl w:val="0"/>
        <w:autoSpaceDE w:val="0"/>
        <w:autoSpaceDN w:val="0"/>
        <w:spacing w:after="0" w:line="240" w:lineRule="auto"/>
        <w:ind w:firstLine="5812"/>
        <w:jc w:val="center"/>
        <w:rPr>
          <w:rFonts w:ascii="Times New Roman" w:hAnsi="Times New Roman"/>
          <w:sz w:val="24"/>
          <w:szCs w:val="20"/>
        </w:rPr>
      </w:pPr>
    </w:p>
    <w:sectPr w:rsidR="00287D7D" w:rsidSect="00A84E9F">
      <w:pgSz w:w="11906" w:h="16838"/>
      <w:pgMar w:top="1956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A6E5A"/>
    <w:multiLevelType w:val="hybridMultilevel"/>
    <w:tmpl w:val="C428E624"/>
    <w:lvl w:ilvl="0" w:tplc="FDFE9BB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84"/>
    <w:rsid w:val="00004D82"/>
    <w:rsid w:val="000F2A77"/>
    <w:rsid w:val="00145DAF"/>
    <w:rsid w:val="001860CB"/>
    <w:rsid w:val="001F6C13"/>
    <w:rsid w:val="00201765"/>
    <w:rsid w:val="00287D7D"/>
    <w:rsid w:val="002E298F"/>
    <w:rsid w:val="00300255"/>
    <w:rsid w:val="00377B78"/>
    <w:rsid w:val="003C0BD6"/>
    <w:rsid w:val="004B0707"/>
    <w:rsid w:val="00564C8D"/>
    <w:rsid w:val="00577DEE"/>
    <w:rsid w:val="005B7068"/>
    <w:rsid w:val="00625336"/>
    <w:rsid w:val="006419C7"/>
    <w:rsid w:val="006A1C98"/>
    <w:rsid w:val="006F2A17"/>
    <w:rsid w:val="007654DC"/>
    <w:rsid w:val="00797F02"/>
    <w:rsid w:val="007E71AA"/>
    <w:rsid w:val="007F284A"/>
    <w:rsid w:val="00811711"/>
    <w:rsid w:val="00860D84"/>
    <w:rsid w:val="0094006F"/>
    <w:rsid w:val="009964F2"/>
    <w:rsid w:val="00A40F3A"/>
    <w:rsid w:val="00A81DE2"/>
    <w:rsid w:val="00A84E9F"/>
    <w:rsid w:val="00AF44BF"/>
    <w:rsid w:val="00B04911"/>
    <w:rsid w:val="00C13797"/>
    <w:rsid w:val="00DA3382"/>
    <w:rsid w:val="00EF7A65"/>
    <w:rsid w:val="00F75B30"/>
    <w:rsid w:val="00F8323F"/>
    <w:rsid w:val="00FE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D84"/>
    <w:rPr>
      <w:color w:val="0000FF"/>
      <w:u w:val="single"/>
    </w:rPr>
  </w:style>
  <w:style w:type="paragraph" w:customStyle="1" w:styleId="ConsPlusNormal">
    <w:name w:val="ConsPlusNormal"/>
    <w:rsid w:val="00FE7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E77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C0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3C0B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C0B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C0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C0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D7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4E9F"/>
    <w:rPr>
      <w:b/>
      <w:bCs/>
    </w:rPr>
  </w:style>
  <w:style w:type="paragraph" w:styleId="a7">
    <w:name w:val="List Paragraph"/>
    <w:basedOn w:val="a"/>
    <w:uiPriority w:val="34"/>
    <w:qFormat/>
    <w:rsid w:val="00A84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D84"/>
    <w:rPr>
      <w:color w:val="0000FF"/>
      <w:u w:val="single"/>
    </w:rPr>
  </w:style>
  <w:style w:type="paragraph" w:customStyle="1" w:styleId="ConsPlusNormal">
    <w:name w:val="ConsPlusNormal"/>
    <w:rsid w:val="00FE7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E77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C0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3C0B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C0B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C0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C0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D7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4E9F"/>
    <w:rPr>
      <w:b/>
      <w:bCs/>
    </w:rPr>
  </w:style>
  <w:style w:type="paragraph" w:styleId="a7">
    <w:name w:val="List Paragraph"/>
    <w:basedOn w:val="a"/>
    <w:uiPriority w:val="34"/>
    <w:qFormat/>
    <w:rsid w:val="00A8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Boss</cp:lastModifiedBy>
  <cp:revision>5</cp:revision>
  <cp:lastPrinted>2017-11-24T10:09:00Z</cp:lastPrinted>
  <dcterms:created xsi:type="dcterms:W3CDTF">2017-11-28T11:01:00Z</dcterms:created>
  <dcterms:modified xsi:type="dcterms:W3CDTF">2018-11-15T12:33:00Z</dcterms:modified>
</cp:coreProperties>
</file>